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7D2D768C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</w:t>
      </w:r>
      <w:r w:rsidR="004A03DB">
        <w:rPr>
          <w:rFonts w:cs="Arial"/>
          <w:b/>
          <w:color w:val="000000"/>
          <w:sz w:val="28"/>
          <w:szCs w:val="28"/>
        </w:rPr>
        <w:t>4</w:t>
      </w:r>
      <w:r w:rsidR="00540F19">
        <w:rPr>
          <w:rFonts w:cs="Arial"/>
          <w:b/>
          <w:color w:val="000000"/>
          <w:sz w:val="28"/>
          <w:szCs w:val="28"/>
        </w:rPr>
        <w:t>b</w:t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CD0FAC">
        <w:rPr>
          <w:rFonts w:cs="Arial"/>
          <w:b/>
          <w:color w:val="000000"/>
          <w:sz w:val="28"/>
          <w:szCs w:val="28"/>
        </w:rPr>
        <w:t xml:space="preserve"> </w:t>
      </w:r>
      <w:r w:rsidR="002A522F" w:rsidRPr="002A522F">
        <w:rPr>
          <w:rFonts w:cs="Arial"/>
          <w:b/>
          <w:color w:val="000000"/>
          <w:sz w:val="28"/>
          <w:szCs w:val="28"/>
        </w:rPr>
        <w:t>R1-2310172</w:t>
      </w:r>
    </w:p>
    <w:p w14:paraId="6C444D2B" w14:textId="1D363542" w:rsidR="00E81C66" w:rsidRPr="00C47186" w:rsidRDefault="009D1948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9D1948">
        <w:rPr>
          <w:rFonts w:cs="Arial"/>
          <w:b/>
          <w:color w:val="000000"/>
          <w:sz w:val="28"/>
          <w:szCs w:val="28"/>
        </w:rPr>
        <w:t>Xiamen, China, October 9th – October 13th, 2023</w:t>
      </w:r>
    </w:p>
    <w:p w14:paraId="135159BE" w14:textId="77777777" w:rsidR="00E81C6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726490F2" w14:textId="107C234F" w:rsidR="007F38A5" w:rsidRPr="007F38A5" w:rsidRDefault="007F38A5" w:rsidP="007F38A5">
      <w:pPr>
        <w:tabs>
          <w:tab w:val="left" w:pos="1985"/>
        </w:tabs>
        <w:ind w:left="2040" w:hangingChars="850" w:hanging="2040"/>
        <w:rPr>
          <w:rFonts w:eastAsia="MS Mincho"/>
          <w:sz w:val="24"/>
          <w:szCs w:val="24"/>
        </w:rPr>
      </w:pPr>
      <w:r w:rsidRPr="007F38A5">
        <w:rPr>
          <w:rFonts w:eastAsia="Malgun Gothic"/>
          <w:b/>
          <w:sz w:val="24"/>
          <w:szCs w:val="24"/>
        </w:rPr>
        <w:t>Agenda item:</w:t>
      </w:r>
      <w:r w:rsidRPr="007F38A5">
        <w:rPr>
          <w:rFonts w:eastAsia="Malgun Gothic"/>
          <w:sz w:val="24"/>
          <w:szCs w:val="24"/>
        </w:rPr>
        <w:tab/>
      </w:r>
      <w:r w:rsidR="00142712">
        <w:rPr>
          <w:rFonts w:eastAsia="Malgun Gothic"/>
          <w:sz w:val="24"/>
          <w:szCs w:val="24"/>
        </w:rPr>
        <w:t>8</w:t>
      </w:r>
      <w:r w:rsidRPr="007F38A5">
        <w:rPr>
          <w:rFonts w:eastAsia="Malgun Gothic"/>
          <w:sz w:val="24"/>
          <w:szCs w:val="24"/>
        </w:rPr>
        <w:t>.16.</w:t>
      </w:r>
      <w:r w:rsidR="00142712">
        <w:rPr>
          <w:rFonts w:eastAsia="Malgun Gothic"/>
          <w:sz w:val="24"/>
          <w:szCs w:val="24"/>
        </w:rPr>
        <w:t>5</w:t>
      </w:r>
    </w:p>
    <w:p w14:paraId="171975D9" w14:textId="77777777" w:rsidR="007F38A5" w:rsidRPr="007F38A5" w:rsidRDefault="007F38A5" w:rsidP="007F38A5">
      <w:pPr>
        <w:tabs>
          <w:tab w:val="left" w:pos="1985"/>
        </w:tabs>
        <w:ind w:left="2040" w:hangingChars="850" w:hanging="2040"/>
        <w:rPr>
          <w:rFonts w:eastAsia="SimSun"/>
          <w:sz w:val="24"/>
          <w:szCs w:val="24"/>
          <w:lang w:eastAsia="zh-CN"/>
        </w:rPr>
      </w:pPr>
      <w:r w:rsidRPr="007F38A5">
        <w:rPr>
          <w:rFonts w:eastAsia="Malgun Gothic"/>
          <w:b/>
          <w:sz w:val="24"/>
          <w:szCs w:val="24"/>
        </w:rPr>
        <w:t xml:space="preserve">Source: </w:t>
      </w:r>
      <w:r w:rsidRPr="007F38A5">
        <w:rPr>
          <w:rFonts w:eastAsia="Malgun Gothic"/>
          <w:b/>
          <w:sz w:val="24"/>
          <w:szCs w:val="24"/>
        </w:rPr>
        <w:tab/>
      </w:r>
      <w:r w:rsidRPr="007F38A5">
        <w:rPr>
          <w:rFonts w:eastAsia="Malgun Gothic"/>
          <w:sz w:val="24"/>
          <w:szCs w:val="24"/>
        </w:rPr>
        <w:t>Qualcomm Incorporated</w:t>
      </w:r>
    </w:p>
    <w:p w14:paraId="46CAC8E5" w14:textId="77777777" w:rsidR="007F38A5" w:rsidRPr="007F38A5" w:rsidRDefault="007F38A5" w:rsidP="007F38A5">
      <w:pPr>
        <w:tabs>
          <w:tab w:val="left" w:pos="1985"/>
        </w:tabs>
        <w:ind w:left="2040" w:hangingChars="850" w:hanging="2040"/>
        <w:rPr>
          <w:rFonts w:eastAsia="Malgun Gothic" w:cs="Arial"/>
          <w:sz w:val="24"/>
          <w:szCs w:val="32"/>
          <w:lang w:eastAsia="ko-KR"/>
        </w:rPr>
      </w:pPr>
      <w:r w:rsidRPr="007F38A5">
        <w:rPr>
          <w:rFonts w:eastAsia="Malgun Gothic"/>
          <w:b/>
          <w:sz w:val="24"/>
          <w:szCs w:val="24"/>
        </w:rPr>
        <w:t xml:space="preserve">Title: </w:t>
      </w:r>
      <w:r w:rsidRPr="007F38A5">
        <w:rPr>
          <w:rFonts w:eastAsia="Malgun Gothic"/>
          <w:b/>
          <w:sz w:val="24"/>
          <w:szCs w:val="24"/>
        </w:rPr>
        <w:tab/>
      </w:r>
      <w:r w:rsidRPr="007F38A5">
        <w:rPr>
          <w:rFonts w:eastAsia="Malgun Gothic"/>
          <w:sz w:val="24"/>
          <w:szCs w:val="24"/>
        </w:rPr>
        <w:t>UE features for NES</w:t>
      </w:r>
    </w:p>
    <w:p w14:paraId="6C89C278" w14:textId="77777777" w:rsidR="007F38A5" w:rsidRPr="007F38A5" w:rsidRDefault="007F38A5" w:rsidP="007F38A5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eastAsia="Malgun Gothic"/>
          <w:sz w:val="24"/>
          <w:szCs w:val="24"/>
          <w:lang w:eastAsia="ko-KR"/>
        </w:rPr>
      </w:pPr>
      <w:r w:rsidRPr="007F38A5">
        <w:rPr>
          <w:rFonts w:eastAsia="Malgun Gothic"/>
          <w:b/>
          <w:sz w:val="24"/>
          <w:szCs w:val="24"/>
        </w:rPr>
        <w:t>Document for:</w:t>
      </w:r>
      <w:r w:rsidRPr="007F38A5">
        <w:rPr>
          <w:rFonts w:eastAsia="Malgun Gothic"/>
          <w:sz w:val="24"/>
          <w:szCs w:val="24"/>
        </w:rPr>
        <w:tab/>
      </w:r>
      <w:r w:rsidRPr="007F38A5">
        <w:rPr>
          <w:rFonts w:eastAsia="MS Mincho"/>
          <w:sz w:val="24"/>
          <w:szCs w:val="24"/>
        </w:rPr>
        <w:t>Discussion and decision</w:t>
      </w:r>
    </w:p>
    <w:bookmarkEnd w:id="0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439EAE8C" w14:textId="77C27DCF" w:rsidR="00882369" w:rsidRPr="00147E67" w:rsidRDefault="00147E67" w:rsidP="00147E67">
      <w:pPr>
        <w:pStyle w:val="ListParagraph"/>
        <w:numPr>
          <w:ilvl w:val="0"/>
          <w:numId w:val="12"/>
        </w:numPr>
        <w:ind w:left="270" w:hanging="270"/>
        <w:rPr>
          <w:rFonts w:eastAsia="MS Mincho"/>
          <w:b/>
          <w:bCs/>
          <w:iCs/>
          <w:sz w:val="24"/>
          <w:szCs w:val="24"/>
          <w:lang w:eastAsia="ja-JP"/>
        </w:rPr>
      </w:pPr>
      <w:r w:rsidRPr="00147E67">
        <w:rPr>
          <w:rFonts w:eastAsia="MS Mincho"/>
          <w:b/>
          <w:bCs/>
          <w:iCs/>
          <w:sz w:val="24"/>
          <w:szCs w:val="24"/>
          <w:lang w:eastAsia="ja-JP"/>
        </w:rPr>
        <w:t>Introduction</w:t>
      </w:r>
    </w:p>
    <w:p w14:paraId="382354CA" w14:textId="6B4A1BE5" w:rsidR="00147E67" w:rsidRDefault="00147E67" w:rsidP="00147E67">
      <w:r w:rsidRPr="00147E67">
        <w:rPr>
          <w:rFonts w:eastAsia="MS Mincho"/>
          <w:iCs/>
          <w:lang w:eastAsia="ja-JP"/>
        </w:rPr>
        <w:t>RAN1#114</w:t>
      </w:r>
      <w:r>
        <w:rPr>
          <w:rFonts w:eastAsia="MS Mincho"/>
          <w:iCs/>
          <w:lang w:eastAsia="ja-JP"/>
        </w:rPr>
        <w:t xml:space="preserve"> made the following </w:t>
      </w:r>
      <w:bookmarkStart w:id="2" w:name="_Toc142292374"/>
      <w:r w:rsidRPr="0072164E">
        <w:t>UE features for NR network energy savings</w:t>
      </w:r>
      <w:bookmarkEnd w:id="2"/>
      <w:r>
        <w:t xml:space="preserve">. This contribution </w:t>
      </w:r>
      <w:r w:rsidR="002A3A51">
        <w:t>discusses our views on the remaining aspects in defining UE features for NES.</w:t>
      </w:r>
    </w:p>
    <w:p w14:paraId="4F3B22BC" w14:textId="77777777" w:rsidR="00147E67" w:rsidRPr="006905A3" w:rsidRDefault="00147E67" w:rsidP="00147E67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220846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556"/>
        <w:gridCol w:w="4286"/>
        <w:gridCol w:w="4950"/>
        <w:gridCol w:w="556"/>
        <w:gridCol w:w="561"/>
        <w:gridCol w:w="222"/>
        <w:gridCol w:w="3245"/>
        <w:gridCol w:w="982"/>
        <w:gridCol w:w="472"/>
        <w:gridCol w:w="472"/>
        <w:gridCol w:w="550"/>
        <w:gridCol w:w="2125"/>
        <w:gridCol w:w="1512"/>
      </w:tblGrid>
      <w:tr w:rsidR="00147E67" w:rsidRPr="004F0FF4" w14:paraId="67E6E5FE" w14:textId="77777777" w:rsidTr="00A4102A">
        <w:tc>
          <w:tcPr>
            <w:tcW w:w="0" w:type="auto"/>
            <w:shd w:val="clear" w:color="auto" w:fill="auto"/>
          </w:tcPr>
          <w:p w14:paraId="2AB06BD4" w14:textId="77777777" w:rsidR="00147E67" w:rsidRPr="004F0FF4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D255C36" w14:textId="77777777" w:rsidR="00147E67" w:rsidRPr="004F0FF4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eastAsia="MS Mincho" w:hAnsi="Arial" w:cs="Arial"/>
                <w:color w:val="000000" w:themeColor="text1"/>
                <w:lang w:eastAsia="ja-JP"/>
              </w:rPr>
              <w:t>42-1</w:t>
            </w:r>
          </w:p>
        </w:tc>
        <w:tc>
          <w:tcPr>
            <w:tcW w:w="0" w:type="auto"/>
            <w:shd w:val="clear" w:color="auto" w:fill="auto"/>
          </w:tcPr>
          <w:p w14:paraId="2D4F664D" w14:textId="77777777" w:rsidR="00147E67" w:rsidRPr="004F0FF4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Spatial domain adaptation with </w:t>
            </w:r>
            <w:r w:rsidRPr="004F0FF4">
              <w:rPr>
                <w:rFonts w:ascii="Arial" w:eastAsia="SimSun" w:hAnsi="Arial" w:cs="Arial"/>
                <w:strike/>
                <w:color w:val="FF0000"/>
                <w:lang w:eastAsia="zh-CN"/>
              </w:rPr>
              <w:t>multi-</w:t>
            </w: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CSI feedback </w:t>
            </w:r>
            <w:r w:rsidRPr="004F0FF4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based on CSI report sub-configuration(s) </w:t>
            </w:r>
            <w:r w:rsidRPr="004F0FF4">
              <w:rPr>
                <w:rFonts w:ascii="Arial" w:eastAsia="SimSun" w:hAnsi="Arial" w:cs="Arial"/>
                <w:strike/>
                <w:color w:val="FF0000"/>
                <w:lang w:eastAsia="zh-CN"/>
              </w:rPr>
              <w:t>in one CSI report</w:t>
            </w: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 </w:t>
            </w:r>
            <w:r w:rsidRPr="004F0FF4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[for periodic and aperiodic CSI reporting]</w:t>
            </w:r>
            <w:r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5A1453EA" w14:textId="77777777" w:rsidR="00147E67" w:rsidRPr="004F0FF4" w:rsidRDefault="00147E67" w:rsidP="00A4102A">
            <w:pPr>
              <w:spacing w:before="0" w:after="0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>Support of CSI feedback</w:t>
            </w:r>
            <w:r w:rsidRPr="003860AF">
              <w:rPr>
                <w:rFonts w:eastAsiaTheme="minorEastAsia" w:cs="Arial"/>
                <w:color w:val="FF0000"/>
                <w:lang w:eastAsia="zh-CN"/>
              </w:rPr>
              <w:t xml:space="preserve"> </w:t>
            </w: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>based on CSI report sub-configuration(s), each containing one [</w:t>
            </w: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port subset configuration/list of CSI-RS IDs</w:t>
            </w: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 xml:space="preserve">] </w:t>
            </w: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[for each of periodic and aperiodic CSI reporting]</w:t>
            </w:r>
          </w:p>
          <w:p w14:paraId="58E41DD6" w14:textId="77777777" w:rsidR="00147E67" w:rsidRPr="004F0FF4" w:rsidRDefault="00147E67" w:rsidP="00A4102A">
            <w:pPr>
              <w:spacing w:before="0" w:after="0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[1. The max number of sub-configurations L in one CSI report configuration]</w:t>
            </w:r>
          </w:p>
          <w:p w14:paraId="42596ED0" w14:textId="77777777" w:rsidR="00147E67" w:rsidRPr="004F0FF4" w:rsidRDefault="00147E67" w:rsidP="00A4102A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  <w:r w:rsidRPr="004F0FF4">
              <w:rPr>
                <w:rFonts w:cs="Arial"/>
                <w:color w:val="000000" w:themeColor="text1"/>
                <w:highlight w:val="yellow"/>
              </w:rPr>
              <w:t>[2. Report of N CSI(s) in one CSI report where each CSI corresponds to one sub-configuration.]</w:t>
            </w:r>
          </w:p>
          <w:p w14:paraId="7BFCF3C1" w14:textId="77777777" w:rsidR="00147E67" w:rsidRPr="004F0FF4" w:rsidRDefault="00147E67" w:rsidP="00A4102A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[3.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 xml:space="preserve">simultaneous NZP-CSI-RS resources per </w:t>
            </w:r>
            <w:proofErr w:type="gramStart"/>
            <w:r w:rsidRPr="004F0FF4">
              <w:rPr>
                <w:rFonts w:cs="Arial"/>
                <w:color w:val="FF0000"/>
                <w:highlight w:val="yellow"/>
              </w:rPr>
              <w:t>CC</w:t>
            </w:r>
            <w:proofErr w:type="gramEnd"/>
          </w:p>
          <w:p w14:paraId="32203D48" w14:textId="77777777" w:rsidR="00147E67" w:rsidRPr="004F0FF4" w:rsidRDefault="00147E67" w:rsidP="00A4102A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4.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total CSI-RS ports in simultaneous NZP-CSI-RS resources per CC</w:t>
            </w:r>
          </w:p>
          <w:p w14:paraId="19DBCAE6" w14:textId="77777777" w:rsidR="00147E67" w:rsidRPr="004F0FF4" w:rsidRDefault="00147E67" w:rsidP="00A4102A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5.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total CSI-RS ports in simultaneous NZP-CSI-RS resources in active BWPs across all CCs</w:t>
            </w:r>
          </w:p>
          <w:p w14:paraId="2003A7EF" w14:textId="1B36DDF3" w:rsidR="00537A19" w:rsidRPr="004F0FF4" w:rsidRDefault="00147E67" w:rsidP="002A522F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6.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simultaneous NZP-CSI-RS resources in active BWPs across all CCs]</w:t>
            </w:r>
          </w:p>
        </w:tc>
        <w:tc>
          <w:tcPr>
            <w:tcW w:w="0" w:type="auto"/>
            <w:shd w:val="clear" w:color="auto" w:fill="auto"/>
          </w:tcPr>
          <w:p w14:paraId="474E2F26" w14:textId="77777777" w:rsidR="00147E67" w:rsidRPr="004F0FF4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D73AEE8" w14:textId="77777777" w:rsidR="00147E67" w:rsidRPr="004F0FF4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A09B58C" w14:textId="77777777" w:rsidR="00147E67" w:rsidRPr="004F0FF4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186AFB2" w14:textId="77777777" w:rsidR="00147E67" w:rsidRPr="004F0FF4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</w:rPr>
              <w:t xml:space="preserve">UE does not support spatial domain adaptation </w:t>
            </w:r>
            <w:r w:rsidRPr="004F0FF4">
              <w:rPr>
                <w:rFonts w:ascii="Arial" w:hAnsi="Arial" w:cs="Arial"/>
                <w:strike/>
                <w:color w:val="FF0000"/>
              </w:rPr>
              <w:t>for network energy savings</w:t>
            </w:r>
            <w:r w:rsidRPr="004F0FF4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  <w:r w:rsidRPr="004F0FF4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[for periodic and aperiodic CSI reporting]</w:t>
            </w:r>
          </w:p>
        </w:tc>
        <w:tc>
          <w:tcPr>
            <w:tcW w:w="0" w:type="auto"/>
            <w:shd w:val="clear" w:color="auto" w:fill="auto"/>
          </w:tcPr>
          <w:p w14:paraId="070F38FA" w14:textId="77777777" w:rsidR="00147E67" w:rsidRPr="004F0FF4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6E098537" w14:textId="77777777" w:rsidR="00147E67" w:rsidRPr="004F0FF4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E488A3C" w14:textId="77777777" w:rsidR="00147E67" w:rsidRPr="004F0FF4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FEC185B" w14:textId="77777777" w:rsidR="00147E67" w:rsidRPr="004F0FF4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F6F3EF0" w14:textId="77777777" w:rsidR="00147E67" w:rsidRPr="004F0FF4" w:rsidRDefault="00147E67" w:rsidP="00A4102A">
            <w:pPr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[Component 1 candidate value for P-CSI report: FFS</w:t>
            </w:r>
          </w:p>
          <w:p w14:paraId="49CE5BE6" w14:textId="77777777" w:rsidR="00147E67" w:rsidRPr="004F0FF4" w:rsidRDefault="00147E67" w:rsidP="00A4102A">
            <w:pPr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Component 1 candidate values for A-CSI report: FFS</w:t>
            </w:r>
          </w:p>
          <w:p w14:paraId="0CA850D0" w14:textId="77777777" w:rsidR="00147E67" w:rsidRPr="004F0FF4" w:rsidRDefault="00147E67" w:rsidP="00A4102A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2 candidate value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FFS]</w:t>
            </w:r>
          </w:p>
          <w:p w14:paraId="3030EF44" w14:textId="77777777" w:rsidR="00147E67" w:rsidRPr="004F0FF4" w:rsidRDefault="00147E67" w:rsidP="00A4102A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[Component 3 candidate value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</w:t>
            </w:r>
          </w:p>
          <w:p w14:paraId="6057C3EA" w14:textId="77777777" w:rsidR="00147E67" w:rsidRPr="004F0FF4" w:rsidRDefault="00147E67" w:rsidP="00A4102A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4 candidate value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</w:t>
            </w:r>
          </w:p>
          <w:p w14:paraId="2203DB66" w14:textId="77777777" w:rsidR="00147E67" w:rsidRPr="004F0FF4" w:rsidRDefault="00147E67" w:rsidP="00A4102A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5 candidate value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</w:t>
            </w:r>
          </w:p>
          <w:p w14:paraId="0904A768" w14:textId="77777777" w:rsidR="00147E67" w:rsidRPr="004F0FF4" w:rsidRDefault="00147E67" w:rsidP="00A4102A">
            <w:pPr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6 candidate value: FFS]</w:t>
            </w:r>
          </w:p>
          <w:p w14:paraId="129701F9" w14:textId="77777777" w:rsidR="00147E67" w:rsidRDefault="00147E67" w:rsidP="00A4102A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lang w:eastAsia="zh-CN"/>
              </w:rPr>
            </w:pPr>
            <w:r w:rsidRPr="004F0FF4">
              <w:rPr>
                <w:rFonts w:ascii="Arial" w:eastAsiaTheme="minorEastAsia" w:hAnsi="Arial" w:cs="Arial"/>
                <w:color w:val="000000" w:themeColor="text1"/>
                <w:highlight w:val="yellow"/>
                <w:lang w:eastAsia="zh-CN"/>
              </w:rPr>
              <w:t>FFS: merge FG 42-2 with FG 42-1</w:t>
            </w:r>
          </w:p>
          <w:p w14:paraId="463361FB" w14:textId="77777777" w:rsidR="00147E67" w:rsidRPr="004F0FF4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244E8">
              <w:rPr>
                <w:rFonts w:ascii="Arial" w:eastAsiaTheme="minorEastAsia" w:hAnsi="Arial" w:cs="Arial"/>
                <w:color w:val="FF0000"/>
                <w:highlight w:val="yellow"/>
                <w:lang w:val="en-US" w:eastAsia="zh-CN"/>
              </w:rPr>
              <w:t>FFS: whether to have separate rows for type 1 or 2</w:t>
            </w:r>
          </w:p>
        </w:tc>
        <w:tc>
          <w:tcPr>
            <w:tcW w:w="0" w:type="auto"/>
            <w:shd w:val="clear" w:color="auto" w:fill="auto"/>
          </w:tcPr>
          <w:p w14:paraId="3C42C0B0" w14:textId="77777777" w:rsidR="00147E67" w:rsidRPr="004F0FF4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  <w:tr w:rsidR="00147E67" w:rsidRPr="00E65172" w14:paraId="55715A6E" w14:textId="77777777" w:rsidTr="00A4102A">
        <w:tc>
          <w:tcPr>
            <w:tcW w:w="0" w:type="auto"/>
            <w:shd w:val="clear" w:color="auto" w:fill="auto"/>
          </w:tcPr>
          <w:p w14:paraId="20123B1C" w14:textId="77777777" w:rsidR="00147E67" w:rsidRPr="00E65172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E65172">
              <w:rPr>
                <w:rFonts w:ascii="Arial" w:hAnsi="Arial" w:cs="Arial"/>
                <w:color w:val="FF0000"/>
                <w:lang w:eastAsia="ja-JP"/>
              </w:rPr>
              <w:t xml:space="preserve">42. </w:t>
            </w:r>
            <w:proofErr w:type="spellStart"/>
            <w:r w:rsidRPr="00E65172">
              <w:rPr>
                <w:rFonts w:ascii="Arial" w:hAnsi="Arial" w:cs="Arial"/>
                <w:color w:val="FF0000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67261FB" w14:textId="77777777" w:rsidR="00147E67" w:rsidRPr="00E65172" w:rsidRDefault="00147E67" w:rsidP="00A4102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lang w:eastAsia="ja-JP"/>
              </w:rPr>
            </w:pPr>
            <w:r w:rsidRPr="00E65172">
              <w:rPr>
                <w:rFonts w:ascii="Arial" w:eastAsia="MS Mincho" w:hAnsi="Arial" w:cs="Arial"/>
                <w:color w:val="FF0000"/>
                <w:lang w:eastAsia="ja-JP"/>
              </w:rPr>
              <w:t>42-1a</w:t>
            </w:r>
          </w:p>
        </w:tc>
        <w:tc>
          <w:tcPr>
            <w:tcW w:w="0" w:type="auto"/>
            <w:shd w:val="clear" w:color="auto" w:fill="auto"/>
          </w:tcPr>
          <w:p w14:paraId="1D25DEF5" w14:textId="77777777" w:rsidR="00147E67" w:rsidRPr="00E65172" w:rsidRDefault="00147E67" w:rsidP="00A4102A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E65172">
              <w:rPr>
                <w:rFonts w:ascii="Arial" w:eastAsia="SimSun" w:hAnsi="Arial" w:cs="Arial"/>
                <w:color w:val="FF0000"/>
                <w:lang w:eastAsia="zh-CN"/>
              </w:rPr>
              <w:t xml:space="preserve">Spatial domain adaptation with CSI feedback </w:t>
            </w:r>
            <w:r w:rsidRPr="00E65172">
              <w:rPr>
                <w:rFonts w:ascii="Arial" w:eastAsia="SimSun" w:hAnsi="Arial" w:cs="Arial"/>
                <w:color w:val="FF0000"/>
                <w:lang w:val="en-US" w:eastAsia="zh-CN"/>
              </w:rPr>
              <w:t>based on CSI report sub-configuration(s) for semi-persistent CSI reporting</w:t>
            </w:r>
            <w:r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50E731BF" w14:textId="77777777" w:rsidR="00147E67" w:rsidRPr="00E65172" w:rsidRDefault="00147E67" w:rsidP="00A4102A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E65172">
              <w:rPr>
                <w:rFonts w:eastAsiaTheme="minorEastAsia" w:cs="Arial"/>
                <w:color w:val="FF0000"/>
                <w:lang w:eastAsia="zh-CN"/>
              </w:rPr>
              <w:t>Support of CSI feedback based on CSI report sub-configuration(s), each containing one [</w:t>
            </w:r>
            <w:r w:rsidRPr="00E65172">
              <w:rPr>
                <w:rFonts w:eastAsiaTheme="minorEastAsia" w:cs="Arial"/>
                <w:color w:val="FF0000"/>
                <w:highlight w:val="yellow"/>
                <w:lang w:eastAsia="zh-CN"/>
              </w:rPr>
              <w:t>port subset configuration/list of CSI-RS IDs</w:t>
            </w:r>
            <w:r w:rsidRPr="00E65172">
              <w:rPr>
                <w:rFonts w:eastAsiaTheme="minorEastAsia" w:cs="Arial"/>
                <w:color w:val="FF0000"/>
                <w:lang w:eastAsia="zh-CN"/>
              </w:rPr>
              <w:t xml:space="preserve">] for semi-persistent CSI </w:t>
            </w:r>
            <w:proofErr w:type="gramStart"/>
            <w:r w:rsidRPr="00E65172">
              <w:rPr>
                <w:rFonts w:eastAsiaTheme="minorEastAsia" w:cs="Arial"/>
                <w:color w:val="FF0000"/>
                <w:lang w:eastAsia="zh-CN"/>
              </w:rPr>
              <w:t>reporting</w:t>
            </w:r>
            <w:proofErr w:type="gramEnd"/>
          </w:p>
          <w:p w14:paraId="506C56EF" w14:textId="77777777" w:rsidR="00147E67" w:rsidRPr="00E65172" w:rsidRDefault="00147E67" w:rsidP="00A4102A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503CAE">
              <w:rPr>
                <w:rFonts w:eastAsiaTheme="minorEastAsia" w:cs="Arial"/>
                <w:color w:val="FF0000"/>
                <w:highlight w:val="yellow"/>
                <w:lang w:eastAsia="zh-CN"/>
              </w:rPr>
              <w:t>[1. The max number of sub-configurations L in one CSI report configuration]</w:t>
            </w:r>
          </w:p>
          <w:p w14:paraId="674FF3E7" w14:textId="77777777" w:rsidR="00147E67" w:rsidRPr="00783061" w:rsidRDefault="00147E67" w:rsidP="00A4102A">
            <w:pPr>
              <w:spacing w:before="0" w:after="0"/>
              <w:jc w:val="left"/>
              <w:rPr>
                <w:rFonts w:cs="Arial"/>
                <w:color w:val="FF0000"/>
              </w:rPr>
            </w:pPr>
            <w:r w:rsidRPr="00783061">
              <w:rPr>
                <w:rFonts w:cs="Arial"/>
                <w:color w:val="FF0000"/>
                <w:highlight w:val="yellow"/>
              </w:rPr>
              <w:t>[</w:t>
            </w:r>
            <w:r>
              <w:rPr>
                <w:rFonts w:cs="Arial"/>
                <w:color w:val="FF0000"/>
                <w:highlight w:val="yellow"/>
              </w:rPr>
              <w:t>2</w:t>
            </w:r>
            <w:r w:rsidRPr="00783061">
              <w:rPr>
                <w:rFonts w:cs="Arial"/>
                <w:color w:val="FF0000"/>
                <w:highlight w:val="yellow"/>
              </w:rPr>
              <w:t>. Report of N CSI(s) in one SP-CSI report where each CSI corresponds to one sub-configuration.]</w:t>
            </w:r>
          </w:p>
          <w:p w14:paraId="014CC009" w14:textId="77777777" w:rsidR="00147E67" w:rsidRPr="00E65172" w:rsidRDefault="00147E67" w:rsidP="00A4102A">
            <w:pPr>
              <w:spacing w:before="0" w:after="0"/>
              <w:jc w:val="left"/>
              <w:rPr>
                <w:rFonts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14:paraId="786FC7F2" w14:textId="77777777" w:rsidR="00147E67" w:rsidRPr="00E65172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757AB0">
              <w:rPr>
                <w:rFonts w:ascii="Arial" w:hAnsi="Arial" w:cs="Arial"/>
                <w:color w:val="FF0000"/>
                <w:sz w:val="18"/>
                <w:highlight w:val="yellow"/>
              </w:rPr>
              <w:t xml:space="preserve">FFS </w:t>
            </w:r>
          </w:p>
        </w:tc>
        <w:tc>
          <w:tcPr>
            <w:tcW w:w="0" w:type="auto"/>
            <w:shd w:val="clear" w:color="auto" w:fill="auto"/>
          </w:tcPr>
          <w:p w14:paraId="73569555" w14:textId="77777777" w:rsidR="00147E67" w:rsidRPr="00E65172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BABE460" w14:textId="77777777" w:rsidR="00147E67" w:rsidRPr="00E65172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C651283" w14:textId="77777777" w:rsidR="00147E67" w:rsidRPr="00E65172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E65172">
              <w:rPr>
                <w:rFonts w:ascii="Arial" w:hAnsi="Arial" w:cs="Arial"/>
                <w:color w:val="FF0000"/>
              </w:rPr>
              <w:t xml:space="preserve">UE does not support spatial domain adaptation </w:t>
            </w:r>
            <w:r w:rsidRPr="00E65172">
              <w:rPr>
                <w:rFonts w:ascii="Arial" w:eastAsia="SimSun" w:hAnsi="Arial" w:cs="Arial"/>
                <w:color w:val="FF0000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7C840B0C" w14:textId="77777777" w:rsidR="00147E67" w:rsidRPr="00E65172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highlight w:val="yellow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70A8B515" w14:textId="77777777" w:rsidR="00147E67" w:rsidRPr="00E65172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337CBDC" w14:textId="77777777" w:rsidR="00147E67" w:rsidRPr="00E65172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E9479AE" w14:textId="77777777" w:rsidR="00147E67" w:rsidRPr="00E65172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10D0259" w14:textId="77777777" w:rsidR="00147E67" w:rsidRDefault="00147E67" w:rsidP="00A4102A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E65172">
              <w:rPr>
                <w:rFonts w:eastAsiaTheme="minorEastAsia" w:cs="Arial"/>
                <w:color w:val="FF0000"/>
                <w:lang w:eastAsia="zh-CN"/>
              </w:rPr>
              <w:t xml:space="preserve">Component 1 candidate value for SP-CSI report: </w:t>
            </w:r>
            <w:r w:rsidRPr="00E65172">
              <w:rPr>
                <w:rFonts w:eastAsiaTheme="minorEastAsia" w:cs="Arial"/>
                <w:color w:val="FF0000"/>
                <w:highlight w:val="yellow"/>
                <w:lang w:eastAsia="zh-CN"/>
              </w:rPr>
              <w:t>FFS</w:t>
            </w:r>
          </w:p>
          <w:p w14:paraId="6B1FC6A7" w14:textId="77777777" w:rsidR="00147E67" w:rsidRPr="00E65172" w:rsidRDefault="00147E67" w:rsidP="00A4102A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2 candidate value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FFS]</w:t>
            </w:r>
          </w:p>
          <w:p w14:paraId="3D14E8F5" w14:textId="77777777" w:rsidR="00147E67" w:rsidRPr="00E65172" w:rsidRDefault="00147E67" w:rsidP="00A4102A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E65172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FFS: 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whether to have separate rows for </w:t>
            </w:r>
            <w:r w:rsidRPr="00E65172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type 1 or 2 </w:t>
            </w:r>
          </w:p>
        </w:tc>
        <w:tc>
          <w:tcPr>
            <w:tcW w:w="0" w:type="auto"/>
            <w:shd w:val="clear" w:color="auto" w:fill="auto"/>
          </w:tcPr>
          <w:p w14:paraId="6639E0C9" w14:textId="77777777" w:rsidR="00147E67" w:rsidRPr="00E65172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E65172">
              <w:rPr>
                <w:rFonts w:ascii="Arial" w:hAnsi="Arial" w:cs="Arial"/>
                <w:color w:val="FF0000"/>
                <w:lang w:eastAsia="ja-JP"/>
              </w:rPr>
              <w:t xml:space="preserve">Optional with capability </w:t>
            </w:r>
            <w:proofErr w:type="spellStart"/>
            <w:r w:rsidRPr="00E65172">
              <w:rPr>
                <w:rFonts w:ascii="Arial" w:hAnsi="Arial" w:cs="Arial"/>
                <w:color w:val="FF0000"/>
                <w:lang w:eastAsia="ja-JP"/>
              </w:rPr>
              <w:t>signaling</w:t>
            </w:r>
            <w:proofErr w:type="spellEnd"/>
          </w:p>
        </w:tc>
      </w:tr>
    </w:tbl>
    <w:p w14:paraId="78A71EE0" w14:textId="77777777" w:rsidR="00147E67" w:rsidRDefault="00147E67" w:rsidP="00147E67">
      <w:pPr>
        <w:pStyle w:val="maintext"/>
        <w:ind w:firstLineChars="90" w:firstLine="180"/>
        <w:rPr>
          <w:rFonts w:ascii="Calibri" w:hAnsi="Calibri" w:cs="Arial"/>
        </w:rPr>
      </w:pPr>
    </w:p>
    <w:p w14:paraId="3E586D50" w14:textId="77777777" w:rsidR="00147E67" w:rsidRPr="006905A3" w:rsidRDefault="00147E67" w:rsidP="00147E67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783061">
        <w:rPr>
          <w:rFonts w:ascii="Calibri" w:hAnsi="Calibri" w:cs="Arial"/>
          <w:b/>
          <w:highlight w:val="green"/>
        </w:rPr>
        <w:lastRenderedPageBreak/>
        <w:t>Agreement:</w:t>
      </w:r>
      <w:r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1"/>
        <w:gridCol w:w="561"/>
        <w:gridCol w:w="4561"/>
        <w:gridCol w:w="4589"/>
        <w:gridCol w:w="222"/>
        <w:gridCol w:w="561"/>
        <w:gridCol w:w="222"/>
        <w:gridCol w:w="3459"/>
        <w:gridCol w:w="1010"/>
        <w:gridCol w:w="472"/>
        <w:gridCol w:w="472"/>
        <w:gridCol w:w="550"/>
        <w:gridCol w:w="2240"/>
        <w:gridCol w:w="1561"/>
      </w:tblGrid>
      <w:tr w:rsidR="00147E67" w14:paraId="24933009" w14:textId="77777777" w:rsidTr="00A4102A">
        <w:tc>
          <w:tcPr>
            <w:tcW w:w="0" w:type="auto"/>
            <w:shd w:val="clear" w:color="auto" w:fill="auto"/>
          </w:tcPr>
          <w:p w14:paraId="61666C4E" w14:textId="77777777" w:rsidR="00147E67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155C8CC" w14:textId="77777777" w:rsidR="00147E67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eastAsia="MS Mincho" w:hAnsi="Arial" w:cs="Arial"/>
                <w:color w:val="000000" w:themeColor="text1"/>
                <w:lang w:eastAsia="ja-JP"/>
              </w:rPr>
              <w:t>42-2</w:t>
            </w:r>
          </w:p>
        </w:tc>
        <w:tc>
          <w:tcPr>
            <w:tcW w:w="0" w:type="auto"/>
            <w:shd w:val="clear" w:color="auto" w:fill="auto"/>
          </w:tcPr>
          <w:p w14:paraId="4305197E" w14:textId="77777777" w:rsidR="00147E67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Power domain adaptation with </w:t>
            </w:r>
            <w:r w:rsidRPr="00BF7791">
              <w:rPr>
                <w:rFonts w:ascii="Arial" w:eastAsia="SimSun" w:hAnsi="Arial" w:cs="Arial"/>
                <w:strike/>
                <w:color w:val="FF0000"/>
                <w:lang w:eastAsia="zh-CN"/>
              </w:rPr>
              <w:t>multi-</w:t>
            </w:r>
            <w:r w:rsidRPr="003521B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CSI feedback 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based on CSI report sub-configuration(s) </w:t>
            </w:r>
            <w:r w:rsidRPr="00EC3B5E">
              <w:rPr>
                <w:rFonts w:ascii="Arial" w:eastAsia="SimSun" w:hAnsi="Arial" w:cs="Arial"/>
                <w:strike/>
                <w:color w:val="FF0000"/>
                <w:lang w:eastAsia="zh-CN"/>
              </w:rPr>
              <w:t>in one CSI report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  <w:r w:rsidRPr="008176F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[for periodic and aperiodic CSI reporting]</w:t>
            </w:r>
          </w:p>
        </w:tc>
        <w:tc>
          <w:tcPr>
            <w:tcW w:w="0" w:type="auto"/>
            <w:shd w:val="clear" w:color="auto" w:fill="auto"/>
          </w:tcPr>
          <w:p w14:paraId="35AFD961" w14:textId="77777777" w:rsidR="00147E67" w:rsidRPr="000F1F62" w:rsidRDefault="00147E67" w:rsidP="00A4102A">
            <w:pPr>
              <w:spacing w:before="0" w:after="0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0F1F62">
              <w:rPr>
                <w:rFonts w:eastAsiaTheme="minorEastAsia" w:cs="Arial"/>
                <w:color w:val="000000" w:themeColor="text1"/>
                <w:lang w:eastAsia="zh-CN"/>
              </w:rPr>
              <w:t>Support of CSI feedback based on CSI report sub-configuration(s)</w:t>
            </w:r>
            <w:r>
              <w:rPr>
                <w:rFonts w:eastAsiaTheme="minorEastAsia" w:cs="Arial"/>
                <w:color w:val="000000" w:themeColor="text1"/>
                <w:lang w:eastAsia="zh-CN"/>
              </w:rPr>
              <w:t>, each</w:t>
            </w:r>
            <w:r w:rsidRPr="000F1F62">
              <w:rPr>
                <w:rFonts w:eastAsiaTheme="minorEastAsia" w:cs="Arial"/>
                <w:color w:val="000000" w:themeColor="text1"/>
                <w:lang w:eastAsia="zh-CN"/>
              </w:rPr>
              <w:t xml:space="preserve"> </w:t>
            </w:r>
            <w:r>
              <w:rPr>
                <w:rFonts w:eastAsiaTheme="minorEastAsia" w:cs="Arial"/>
                <w:color w:val="000000" w:themeColor="text1"/>
                <w:lang w:eastAsia="zh-CN"/>
              </w:rPr>
              <w:t xml:space="preserve">containing one power offset </w:t>
            </w:r>
            <w:r w:rsidRPr="008176F5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 xml:space="preserve">[for </w:t>
            </w:r>
            <w:r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 xml:space="preserve">each of </w:t>
            </w:r>
            <w:r w:rsidRPr="008176F5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periodic and aperiodic CSI reporting]</w:t>
            </w:r>
          </w:p>
          <w:p w14:paraId="36333994" w14:textId="77777777" w:rsidR="00147E67" w:rsidRDefault="00147E67" w:rsidP="00A4102A">
            <w:pPr>
              <w:spacing w:before="0" w:after="0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17371A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[1. The max number of sub-configurations L in one CSI report configuration]</w:t>
            </w:r>
          </w:p>
          <w:p w14:paraId="6634A659" w14:textId="77777777" w:rsidR="00147E67" w:rsidRDefault="00147E67" w:rsidP="00A4102A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  <w:r w:rsidRPr="000F1F62">
              <w:rPr>
                <w:rFonts w:cs="Arial"/>
                <w:color w:val="000000" w:themeColor="text1"/>
                <w:highlight w:val="yellow"/>
              </w:rPr>
              <w:t>[2. Report of N CSI(s) in one CSI report where each CSI corresponds to one sub-configuration.]</w:t>
            </w:r>
          </w:p>
          <w:p w14:paraId="0CDE9E65" w14:textId="77777777" w:rsidR="00147E67" w:rsidRPr="00DC592D" w:rsidRDefault="00147E67" w:rsidP="00A4102A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DC592D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[3. Supported maximum number of </w:t>
            </w:r>
            <w:r w:rsidRPr="00DC592D">
              <w:rPr>
                <w:rFonts w:cs="Arial"/>
                <w:color w:val="FF0000"/>
                <w:highlight w:val="yellow"/>
              </w:rPr>
              <w:t xml:space="preserve">simultaneous NZP-CSI-RS resources per </w:t>
            </w:r>
            <w:proofErr w:type="gramStart"/>
            <w:r w:rsidRPr="00DC592D">
              <w:rPr>
                <w:rFonts w:cs="Arial"/>
                <w:color w:val="FF0000"/>
                <w:highlight w:val="yellow"/>
              </w:rPr>
              <w:t>CC</w:t>
            </w:r>
            <w:proofErr w:type="gramEnd"/>
          </w:p>
          <w:p w14:paraId="536F380C" w14:textId="77777777" w:rsidR="00147E67" w:rsidRPr="00DC592D" w:rsidRDefault="00147E67" w:rsidP="00A4102A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DC592D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4. Supported maximum number of </w:t>
            </w:r>
            <w:r w:rsidRPr="00DC592D">
              <w:rPr>
                <w:rFonts w:cs="Arial"/>
                <w:color w:val="FF0000"/>
                <w:highlight w:val="yellow"/>
              </w:rPr>
              <w:t>total CSI-RS ports in simultaneous NZP-CSI-RS resources per CC</w:t>
            </w:r>
          </w:p>
          <w:p w14:paraId="6CC5F667" w14:textId="77777777" w:rsidR="00147E67" w:rsidRPr="00DC592D" w:rsidRDefault="00147E67" w:rsidP="00A4102A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DC592D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5. Supported maximum number of </w:t>
            </w:r>
            <w:r w:rsidRPr="00DC592D">
              <w:rPr>
                <w:rFonts w:cs="Arial"/>
                <w:color w:val="FF0000"/>
                <w:highlight w:val="yellow"/>
              </w:rPr>
              <w:t>total CSI-RS ports in simultaneous NZP-CSI-RS resources in active BWPs across all CCs</w:t>
            </w:r>
          </w:p>
          <w:p w14:paraId="018AC9A7" w14:textId="77777777" w:rsidR="00147E67" w:rsidRPr="004362C2" w:rsidRDefault="00147E67" w:rsidP="00A4102A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6</w:t>
            </w:r>
            <w:r w:rsidRPr="00DC592D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. Supported maximum number of </w:t>
            </w:r>
            <w:r w:rsidRPr="00DC592D">
              <w:rPr>
                <w:rFonts w:cs="Arial"/>
                <w:color w:val="FF0000"/>
                <w:highlight w:val="yellow"/>
              </w:rPr>
              <w:t>simultaneous NZP-CSI-RS resources in active BWPs across all CCs]</w:t>
            </w:r>
          </w:p>
        </w:tc>
        <w:tc>
          <w:tcPr>
            <w:tcW w:w="0" w:type="auto"/>
            <w:shd w:val="clear" w:color="auto" w:fill="auto"/>
          </w:tcPr>
          <w:p w14:paraId="4466C570" w14:textId="77777777" w:rsidR="00147E67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5B13541" w14:textId="77777777" w:rsidR="00147E67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A54BC34" w14:textId="77777777" w:rsidR="00147E67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FC4FC91" w14:textId="77777777" w:rsidR="00147E67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</w:rPr>
              <w:t xml:space="preserve">UE does not support power domain adaptation </w:t>
            </w:r>
            <w:r w:rsidRPr="00C017BE">
              <w:rPr>
                <w:rFonts w:ascii="Arial" w:hAnsi="Arial" w:cs="Arial"/>
                <w:strike/>
                <w:color w:val="FF0000"/>
              </w:rPr>
              <w:t>for network energy savings</w:t>
            </w:r>
            <w:r w:rsidRPr="00A133DD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  <w:r w:rsidRPr="008176F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[for periodic and aperiodic CSI reporting]</w:t>
            </w:r>
          </w:p>
        </w:tc>
        <w:tc>
          <w:tcPr>
            <w:tcW w:w="0" w:type="auto"/>
            <w:shd w:val="clear" w:color="auto" w:fill="auto"/>
          </w:tcPr>
          <w:p w14:paraId="531A332C" w14:textId="77777777" w:rsidR="00147E67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54F4C"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2F29F96D" w14:textId="77777777" w:rsidR="00147E67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8528749" w14:textId="77777777" w:rsidR="00147E67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11D00AC" w14:textId="77777777" w:rsidR="00147E67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0AF716C" w14:textId="77777777" w:rsidR="00147E67" w:rsidRPr="00043D22" w:rsidRDefault="00147E67" w:rsidP="00A4102A">
            <w:pPr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 w:rsidRPr="00043D22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[Component 1 candidate value for P-CSI report: FFS</w:t>
            </w:r>
          </w:p>
          <w:p w14:paraId="059EF2C9" w14:textId="77777777" w:rsidR="00147E67" w:rsidRPr="00043D22" w:rsidRDefault="00147E67" w:rsidP="00A4102A">
            <w:pPr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 w:rsidRPr="00043D22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Component 1 candidate values for A-CSI report: FFS</w:t>
            </w:r>
          </w:p>
          <w:p w14:paraId="3DD4C57D" w14:textId="77777777" w:rsidR="00147E67" w:rsidRDefault="00147E67" w:rsidP="00A4102A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043D22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2 candidate value for L: FFS]</w:t>
            </w:r>
          </w:p>
          <w:p w14:paraId="26A9164B" w14:textId="77777777" w:rsidR="00147E67" w:rsidRDefault="00147E67" w:rsidP="00A4102A">
            <w:pPr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F07B4B">
              <w:rPr>
                <w:rFonts w:eastAsiaTheme="minorEastAsia" w:cs="Arial"/>
                <w:color w:val="FF0000"/>
                <w:highlight w:val="yellow"/>
                <w:lang w:eastAsia="zh-CN"/>
              </w:rPr>
              <w:t>[Component 2 candidate value for N: FFS]</w:t>
            </w:r>
            <w:r>
              <w:rPr>
                <w:rFonts w:eastAsiaTheme="minorEastAsia" w:cs="Arial"/>
                <w:color w:val="FF0000"/>
                <w:lang w:eastAsia="zh-CN"/>
              </w:rPr>
              <w:t>]</w:t>
            </w:r>
          </w:p>
          <w:p w14:paraId="3FC8F278" w14:textId="77777777" w:rsidR="00147E67" w:rsidRPr="00CC2704" w:rsidRDefault="00147E67" w:rsidP="00A4102A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>[Component 3 candidate value: FFS</w:t>
            </w:r>
          </w:p>
          <w:p w14:paraId="1B0ABA6A" w14:textId="77777777" w:rsidR="00147E67" w:rsidRPr="00CC2704" w:rsidRDefault="00147E67" w:rsidP="00A4102A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4 candidate value: FFS</w:t>
            </w:r>
          </w:p>
          <w:p w14:paraId="059E3FAA" w14:textId="77777777" w:rsidR="00147E67" w:rsidRPr="00CC2704" w:rsidRDefault="00147E67" w:rsidP="00A4102A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5 candidate value: FFS</w:t>
            </w:r>
          </w:p>
          <w:p w14:paraId="22FD175B" w14:textId="77777777" w:rsidR="00147E67" w:rsidRDefault="00147E67" w:rsidP="00A4102A">
            <w:pPr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6 candidate value: FFS]</w:t>
            </w:r>
          </w:p>
          <w:p w14:paraId="6275B32E" w14:textId="77777777" w:rsidR="00147E67" w:rsidRDefault="00147E67" w:rsidP="00A4102A">
            <w:pPr>
              <w:jc w:val="left"/>
              <w:rPr>
                <w:rFonts w:cs="Arial"/>
                <w:sz w:val="18"/>
              </w:rPr>
            </w:pPr>
            <w:r w:rsidRPr="007A4DC8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FFS: merge FG 42-2 with FG 42-1</w:t>
            </w:r>
          </w:p>
        </w:tc>
        <w:tc>
          <w:tcPr>
            <w:tcW w:w="0" w:type="auto"/>
            <w:shd w:val="clear" w:color="auto" w:fill="auto"/>
          </w:tcPr>
          <w:p w14:paraId="5867E398" w14:textId="77777777" w:rsidR="00147E67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  <w:tr w:rsidR="00147E67" w:rsidRPr="00EC3B5E" w14:paraId="05978244" w14:textId="77777777" w:rsidTr="00A4102A">
        <w:tc>
          <w:tcPr>
            <w:tcW w:w="0" w:type="auto"/>
            <w:shd w:val="clear" w:color="auto" w:fill="auto"/>
          </w:tcPr>
          <w:p w14:paraId="3DA69FBD" w14:textId="77777777" w:rsidR="00147E67" w:rsidRPr="00EC3B5E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ja-JP"/>
              </w:rPr>
              <w:t xml:space="preserve">42. </w:t>
            </w:r>
            <w:proofErr w:type="spellStart"/>
            <w:r w:rsidRPr="00EC3B5E">
              <w:rPr>
                <w:rFonts w:ascii="Arial" w:hAnsi="Arial" w:cs="Arial"/>
                <w:color w:val="FF0000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C4AE0AA" w14:textId="77777777" w:rsidR="00147E67" w:rsidRPr="00EC3B5E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eastAsia="MS Mincho" w:hAnsi="Arial" w:cs="Arial"/>
                <w:color w:val="FF0000"/>
                <w:lang w:eastAsia="ja-JP"/>
              </w:rPr>
              <w:t>42-2a</w:t>
            </w:r>
          </w:p>
        </w:tc>
        <w:tc>
          <w:tcPr>
            <w:tcW w:w="0" w:type="auto"/>
            <w:shd w:val="clear" w:color="auto" w:fill="auto"/>
          </w:tcPr>
          <w:p w14:paraId="1F99ACC8" w14:textId="77777777" w:rsidR="00147E67" w:rsidRPr="00EC3B5E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eastAsia="SimSun" w:hAnsi="Arial" w:cs="Arial"/>
                <w:color w:val="FF0000"/>
                <w:lang w:eastAsia="zh-CN"/>
              </w:rPr>
              <w:t xml:space="preserve">Power domain adaptation with CSI feedback 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>based on CSI report sub-configuration(s) 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65863205" w14:textId="77777777" w:rsidR="00147E67" w:rsidRPr="00C017BE" w:rsidRDefault="00147E67" w:rsidP="00A4102A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C017BE">
              <w:rPr>
                <w:rFonts w:eastAsiaTheme="minorEastAsia" w:cs="Arial"/>
                <w:color w:val="FF0000"/>
                <w:lang w:eastAsia="zh-CN"/>
              </w:rPr>
              <w:t>Support of CSI feedback based on CSI report sub-configuration(s)</w:t>
            </w:r>
            <w:r>
              <w:rPr>
                <w:rFonts w:eastAsiaTheme="minorEastAsia" w:cs="Arial"/>
                <w:color w:val="FF0000"/>
                <w:lang w:eastAsia="zh-CN"/>
              </w:rPr>
              <w:t>, each</w:t>
            </w:r>
            <w:r w:rsidRPr="00C017BE">
              <w:rPr>
                <w:rFonts w:eastAsiaTheme="minorEastAsia" w:cs="Arial"/>
                <w:color w:val="FF0000"/>
                <w:lang w:eastAsia="zh-CN"/>
              </w:rPr>
              <w:t xml:space="preserve"> containing </w:t>
            </w:r>
            <w:r>
              <w:rPr>
                <w:rFonts w:eastAsiaTheme="minorEastAsia" w:cs="Arial"/>
                <w:color w:val="FF0000"/>
                <w:lang w:eastAsia="zh-CN"/>
              </w:rPr>
              <w:t xml:space="preserve">one </w:t>
            </w:r>
            <w:r w:rsidRPr="00C017BE">
              <w:rPr>
                <w:rFonts w:eastAsiaTheme="minorEastAsia" w:cs="Arial"/>
                <w:color w:val="FF0000"/>
                <w:lang w:eastAsia="zh-CN"/>
              </w:rPr>
              <w:t xml:space="preserve">power offset for semi-persistent CSI </w:t>
            </w:r>
            <w:proofErr w:type="gramStart"/>
            <w:r w:rsidRPr="00C017BE">
              <w:rPr>
                <w:rFonts w:eastAsiaTheme="minorEastAsia" w:cs="Arial"/>
                <w:color w:val="FF0000"/>
                <w:lang w:eastAsia="zh-CN"/>
              </w:rPr>
              <w:t>reporting</w:t>
            </w:r>
            <w:proofErr w:type="gramEnd"/>
          </w:p>
          <w:p w14:paraId="6839E0F3" w14:textId="77777777" w:rsidR="00147E67" w:rsidRDefault="00147E67" w:rsidP="00A4102A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EC3B5E">
              <w:rPr>
                <w:rFonts w:eastAsiaTheme="minorEastAsia" w:cs="Arial"/>
                <w:color w:val="FF0000"/>
                <w:highlight w:val="yellow"/>
                <w:lang w:eastAsia="zh-CN"/>
              </w:rPr>
              <w:t>[1. The max number of sub-configurations L in one CSI report configuration]</w:t>
            </w:r>
          </w:p>
          <w:p w14:paraId="0F77C324" w14:textId="77777777" w:rsidR="00147E67" w:rsidRPr="00CA4F5C" w:rsidRDefault="00147E67" w:rsidP="00A4102A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CA4F5C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[2. Report of N CSI(s) in one 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SP-</w:t>
            </w:r>
            <w:r w:rsidRPr="00CA4F5C">
              <w:rPr>
                <w:rFonts w:eastAsiaTheme="minorEastAsia" w:cs="Arial"/>
                <w:color w:val="FF0000"/>
                <w:highlight w:val="yellow"/>
                <w:lang w:eastAsia="zh-CN"/>
              </w:rPr>
              <w:t>CSI report where each CSI corresponds to one sub-configuration.]</w:t>
            </w:r>
          </w:p>
          <w:p w14:paraId="0085EF09" w14:textId="77777777" w:rsidR="00147E67" w:rsidRPr="00EC3B5E" w:rsidRDefault="00147E67" w:rsidP="00A4102A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</w:p>
          <w:p w14:paraId="2D2FCD2A" w14:textId="77777777" w:rsidR="00147E67" w:rsidRPr="00EC3B5E" w:rsidRDefault="00147E67" w:rsidP="00A4102A">
            <w:pPr>
              <w:spacing w:before="0" w:after="0"/>
              <w:jc w:val="left"/>
              <w:rPr>
                <w:rFonts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14:paraId="1DDE9423" w14:textId="77777777" w:rsidR="00147E67" w:rsidRPr="00EC3B5E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EE5B374" w14:textId="77777777" w:rsidR="00147E67" w:rsidRPr="00EC3B5E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D225C31" w14:textId="77777777" w:rsidR="00147E67" w:rsidRPr="00EC3B5E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A37AD60" w14:textId="77777777" w:rsidR="00147E67" w:rsidRPr="00EC3B5E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</w:rPr>
              <w:t xml:space="preserve">UE does not support power domain adaptation 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05031318" w14:textId="77777777" w:rsidR="00147E67" w:rsidRPr="00EC3B5E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620043AD" w14:textId="77777777" w:rsidR="00147E67" w:rsidRPr="00EC3B5E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F313A62" w14:textId="77777777" w:rsidR="00147E67" w:rsidRPr="00EC3B5E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E99A913" w14:textId="77777777" w:rsidR="00147E67" w:rsidRPr="00EC3B5E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7F8382F" w14:textId="77777777" w:rsidR="00147E67" w:rsidRDefault="00147E67" w:rsidP="00A4102A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C017BE">
              <w:rPr>
                <w:rFonts w:eastAsiaTheme="minorEastAsia" w:cs="Arial"/>
                <w:color w:val="FF0000"/>
                <w:highlight w:val="yellow"/>
                <w:lang w:eastAsia="zh-CN"/>
              </w:rPr>
              <w:t>[Component 1 candidate value for SP-CSI report: FFS]</w:t>
            </w:r>
          </w:p>
          <w:p w14:paraId="18904DB3" w14:textId="77777777" w:rsidR="00147E67" w:rsidRPr="00B5651B" w:rsidRDefault="00147E67" w:rsidP="00A4102A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B5651B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2 candidate value for L: FFS]</w:t>
            </w:r>
          </w:p>
          <w:p w14:paraId="730191B5" w14:textId="77777777" w:rsidR="00147E67" w:rsidRPr="00E7650A" w:rsidRDefault="00147E67" w:rsidP="00A4102A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B5651B">
              <w:rPr>
                <w:rFonts w:eastAsiaTheme="minorEastAsia" w:cs="Arial"/>
                <w:color w:val="FF0000"/>
                <w:highlight w:val="yellow"/>
                <w:lang w:eastAsia="zh-CN"/>
              </w:rPr>
              <w:t>[Component 2 candidate value for N: FFS]]</w:t>
            </w:r>
          </w:p>
          <w:p w14:paraId="1E3FCA1D" w14:textId="77777777" w:rsidR="00147E67" w:rsidRPr="00EC3B5E" w:rsidRDefault="00147E67" w:rsidP="00A4102A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EC3B5E">
              <w:rPr>
                <w:rFonts w:eastAsiaTheme="minorEastAsia" w:cs="Arial"/>
                <w:color w:val="FF0000"/>
                <w:highlight w:val="yellow"/>
                <w:lang w:eastAsia="zh-CN"/>
              </w:rPr>
              <w:t>FFS: merge FG 42-2a with FG 42-1a</w:t>
            </w:r>
          </w:p>
        </w:tc>
        <w:tc>
          <w:tcPr>
            <w:tcW w:w="0" w:type="auto"/>
            <w:shd w:val="clear" w:color="auto" w:fill="auto"/>
          </w:tcPr>
          <w:p w14:paraId="103969AB" w14:textId="77777777" w:rsidR="00147E67" w:rsidRPr="00EC3B5E" w:rsidRDefault="00147E67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ja-JP"/>
              </w:rPr>
              <w:t xml:space="preserve">Optional with capability </w:t>
            </w:r>
            <w:proofErr w:type="spellStart"/>
            <w:r w:rsidRPr="00EC3B5E">
              <w:rPr>
                <w:rFonts w:ascii="Arial" w:hAnsi="Arial" w:cs="Arial"/>
                <w:color w:val="FF0000"/>
                <w:lang w:eastAsia="ja-JP"/>
              </w:rPr>
              <w:t>signaling</w:t>
            </w:r>
            <w:proofErr w:type="spellEnd"/>
          </w:p>
        </w:tc>
      </w:tr>
    </w:tbl>
    <w:p w14:paraId="16AB61E4" w14:textId="77777777" w:rsidR="00147E67" w:rsidRDefault="00147E67" w:rsidP="00147E67">
      <w:pPr>
        <w:rPr>
          <w:rFonts w:eastAsia="MS Mincho"/>
          <w:iCs/>
          <w:lang w:eastAsia="ja-JP"/>
        </w:rPr>
      </w:pPr>
    </w:p>
    <w:p w14:paraId="4FEDF7FE" w14:textId="77777777" w:rsidR="0080437E" w:rsidRPr="006905A3" w:rsidRDefault="0080437E" w:rsidP="0080437E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3018A0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541"/>
        <w:gridCol w:w="3772"/>
        <w:gridCol w:w="5195"/>
        <w:gridCol w:w="222"/>
        <w:gridCol w:w="561"/>
        <w:gridCol w:w="222"/>
        <w:gridCol w:w="4257"/>
        <w:gridCol w:w="594"/>
        <w:gridCol w:w="472"/>
        <w:gridCol w:w="472"/>
        <w:gridCol w:w="550"/>
        <w:gridCol w:w="1894"/>
        <w:gridCol w:w="1705"/>
      </w:tblGrid>
      <w:tr w:rsidR="0080437E" w:rsidRPr="00CB0607" w14:paraId="15F2D94F" w14:textId="77777777" w:rsidTr="00271745">
        <w:tc>
          <w:tcPr>
            <w:tcW w:w="0" w:type="auto"/>
            <w:shd w:val="clear" w:color="auto" w:fill="auto"/>
          </w:tcPr>
          <w:p w14:paraId="774FADCD" w14:textId="77777777" w:rsidR="0080437E" w:rsidRPr="00CB0607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6CB8C35" w14:textId="77777777" w:rsidR="0080437E" w:rsidRPr="00CB0607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MS Mincho" w:hAnsi="Arial" w:cs="Arial"/>
                <w:color w:val="000000" w:themeColor="text1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09CE951D" w14:textId="77777777" w:rsidR="0080437E" w:rsidRPr="00CB0607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>Cell DTX</w:t>
            </w:r>
            <w:r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 or </w:t>
            </w: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DRX operation based on RRC configuration </w:t>
            </w:r>
            <w:r w:rsidRPr="00CB0607">
              <w:rPr>
                <w:rFonts w:ascii="Arial" w:hAnsi="Arial" w:cs="Arial"/>
                <w:color w:val="FF0000"/>
                <w:highlight w:val="yellow"/>
              </w:rPr>
              <w:t>[with one DTX/DRX configuration per cell]</w:t>
            </w:r>
          </w:p>
        </w:tc>
        <w:tc>
          <w:tcPr>
            <w:tcW w:w="0" w:type="auto"/>
            <w:shd w:val="clear" w:color="auto" w:fill="auto"/>
          </w:tcPr>
          <w:p w14:paraId="553B346E" w14:textId="77777777" w:rsidR="0080437E" w:rsidRPr="00CB0607" w:rsidRDefault="0080437E" w:rsidP="00271745">
            <w:pPr>
              <w:jc w:val="left"/>
              <w:rPr>
                <w:rFonts w:cs="Arial"/>
                <w:color w:val="FF0000"/>
              </w:rPr>
            </w:pPr>
            <w:r w:rsidRPr="00CB0607">
              <w:rPr>
                <w:rFonts w:cs="Arial"/>
                <w:color w:val="FF0000"/>
              </w:rPr>
              <w:t xml:space="preserve">Support of cell DTX/DRX operation </w:t>
            </w:r>
            <w:r w:rsidRPr="00CB0607">
              <w:rPr>
                <w:rFonts w:cs="Arial"/>
                <w:color w:val="FF0000"/>
                <w:highlight w:val="yellow"/>
              </w:rPr>
              <w:t>[with one DTX/DRX configuration per cell]</w:t>
            </w:r>
          </w:p>
          <w:p w14:paraId="5B5730F5" w14:textId="77777777" w:rsidR="0080437E" w:rsidRPr="00CB0607" w:rsidRDefault="0080437E" w:rsidP="00271745">
            <w:pPr>
              <w:jc w:val="left"/>
              <w:rPr>
                <w:rFonts w:cs="Arial"/>
                <w:color w:val="000000" w:themeColor="text1"/>
                <w:highlight w:val="yellow"/>
              </w:rPr>
            </w:pPr>
            <w:r w:rsidRPr="00CB0607">
              <w:rPr>
                <w:rFonts w:cs="Arial"/>
                <w:color w:val="000000" w:themeColor="text1"/>
                <w:highlight w:val="yellow"/>
              </w:rPr>
              <w:t xml:space="preserve">[1) During non-active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duration</w:t>
            </w:r>
            <w:r w:rsidRPr="00CB0607">
              <w:rPr>
                <w:rFonts w:cs="Arial"/>
                <w:color w:val="FF0000"/>
                <w:highlight w:val="yellow"/>
              </w:rPr>
              <w:t xml:space="preserve"> </w:t>
            </w:r>
            <w:r w:rsidRPr="00CB0607">
              <w:rPr>
                <w:rFonts w:eastAsia="Yu Mincho" w:cs="Arial"/>
                <w:color w:val="FF0000"/>
                <w:highlight w:val="yellow"/>
                <w:lang w:eastAsia="ja-JP"/>
              </w:rPr>
              <w:t>period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 of Cell DTX, UE does not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expect to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 receive and/or process the following channels/signals from the </w:t>
            </w:r>
            <w:proofErr w:type="spellStart"/>
            <w:r w:rsidRPr="00CB0607">
              <w:rPr>
                <w:rFonts w:cs="Arial"/>
                <w:color w:val="000000" w:themeColor="text1"/>
                <w:highlight w:val="yellow"/>
              </w:rPr>
              <w:t>gNB</w:t>
            </w:r>
            <w:proofErr w:type="spellEnd"/>
            <w:r w:rsidRPr="00CB0607">
              <w:rPr>
                <w:rFonts w:cs="Arial"/>
                <w:color w:val="000000" w:themeColor="text1"/>
                <w:highlight w:val="yellow"/>
              </w:rPr>
              <w:t>:</w:t>
            </w:r>
          </w:p>
          <w:p w14:paraId="3AFE0E68" w14:textId="77777777" w:rsidR="0080437E" w:rsidRPr="00CB0607" w:rsidRDefault="0080437E" w:rsidP="00271745">
            <w:pPr>
              <w:jc w:val="left"/>
              <w:rPr>
                <w:rFonts w:cs="Arial"/>
                <w:color w:val="000000" w:themeColor="text1"/>
                <w:highlight w:val="yellow"/>
              </w:rPr>
            </w:pPr>
            <w:r w:rsidRPr="00CB0607">
              <w:rPr>
                <w:rFonts w:cs="Arial"/>
                <w:color w:val="000000" w:themeColor="text1"/>
                <w:highlight w:val="yellow"/>
              </w:rPr>
              <w:t>- Periodic/Semi-persistent CSI-RS configuration in CSI-</w:t>
            </w:r>
            <w:proofErr w:type="spellStart"/>
            <w:r w:rsidRPr="00CB0607">
              <w:rPr>
                <w:rFonts w:cs="Arial"/>
                <w:color w:val="000000" w:themeColor="text1"/>
                <w:highlight w:val="yellow"/>
              </w:rPr>
              <w:t>ReportConfig</w:t>
            </w:r>
            <w:proofErr w:type="spellEnd"/>
            <w:r w:rsidRPr="00CB0607">
              <w:rPr>
                <w:rFonts w:cs="Arial"/>
                <w:color w:val="000000" w:themeColor="text1"/>
                <w:highlight w:val="yellow"/>
              </w:rPr>
              <w:t xml:space="preserve"> with </w:t>
            </w:r>
            <w:proofErr w:type="spellStart"/>
            <w:r w:rsidRPr="00CB0607">
              <w:rPr>
                <w:rFonts w:cs="Arial"/>
                <w:color w:val="000000" w:themeColor="text1"/>
                <w:highlight w:val="yellow"/>
              </w:rPr>
              <w:t>reportQuantity</w:t>
            </w:r>
            <w:proofErr w:type="spellEnd"/>
            <w:r w:rsidRPr="00CB0607">
              <w:rPr>
                <w:rFonts w:cs="Arial"/>
                <w:color w:val="000000" w:themeColor="text1"/>
                <w:highlight w:val="yellow"/>
              </w:rPr>
              <w:t xml:space="preserve"> including RI</w:t>
            </w:r>
          </w:p>
          <w:p w14:paraId="3F7B78BC" w14:textId="77777777" w:rsidR="0080437E" w:rsidRPr="00CB0607" w:rsidRDefault="0080437E" w:rsidP="00271745">
            <w:pPr>
              <w:jc w:val="left"/>
              <w:rPr>
                <w:rFonts w:cs="Arial"/>
                <w:color w:val="000000" w:themeColor="text1"/>
                <w:highlight w:val="yellow"/>
              </w:rPr>
            </w:pPr>
            <w:r w:rsidRPr="00CB0607">
              <w:rPr>
                <w:rFonts w:cs="Arial"/>
                <w:color w:val="000000" w:themeColor="text1"/>
                <w:highlight w:val="yellow"/>
              </w:rPr>
              <w:t xml:space="preserve">2) During non-active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duration</w:t>
            </w:r>
            <w:r w:rsidRPr="00CB0607">
              <w:rPr>
                <w:rFonts w:cs="Arial"/>
                <w:color w:val="FF0000"/>
                <w:highlight w:val="yellow"/>
              </w:rPr>
              <w:t xml:space="preserve"> </w:t>
            </w:r>
            <w:r w:rsidRPr="00CB0607">
              <w:rPr>
                <w:rFonts w:eastAsia="Yu Mincho" w:cs="Arial"/>
                <w:color w:val="FF0000"/>
                <w:highlight w:val="yellow"/>
                <w:lang w:eastAsia="ja-JP"/>
              </w:rPr>
              <w:t>period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 of Cell DRX, UE does not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expect to</w:t>
            </w:r>
            <w:r w:rsidRPr="00CB0607">
              <w:rPr>
                <w:rFonts w:cs="Arial"/>
                <w:color w:val="FF0000"/>
                <w:highlight w:val="yellow"/>
              </w:rPr>
              <w:t xml:space="preserve"> 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transmit the following channels/signals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from</w:t>
            </w:r>
            <w:r w:rsidRPr="00CB0607">
              <w:rPr>
                <w:rFonts w:cs="Arial"/>
                <w:color w:val="FF0000"/>
                <w:highlight w:val="yellow"/>
              </w:rPr>
              <w:t xml:space="preserve"> to 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the </w:t>
            </w:r>
            <w:proofErr w:type="spellStart"/>
            <w:r w:rsidRPr="00CB0607">
              <w:rPr>
                <w:rFonts w:cs="Arial"/>
                <w:color w:val="000000" w:themeColor="text1"/>
                <w:highlight w:val="yellow"/>
              </w:rPr>
              <w:t>gNB</w:t>
            </w:r>
            <w:proofErr w:type="spellEnd"/>
            <w:r w:rsidRPr="00CB0607">
              <w:rPr>
                <w:rFonts w:cs="Arial"/>
                <w:color w:val="000000" w:themeColor="text1"/>
                <w:highlight w:val="yellow"/>
              </w:rPr>
              <w:t>:</w:t>
            </w:r>
          </w:p>
          <w:p w14:paraId="7ED38CAD" w14:textId="77777777" w:rsidR="0080437E" w:rsidRPr="00CB0607" w:rsidRDefault="0080437E" w:rsidP="00271745">
            <w:pPr>
              <w:jc w:val="left"/>
              <w:rPr>
                <w:rFonts w:cs="Arial"/>
                <w:color w:val="000000" w:themeColor="text1"/>
                <w:highlight w:val="yellow"/>
              </w:rPr>
            </w:pPr>
            <w:r w:rsidRPr="00CB0607">
              <w:rPr>
                <w:rFonts w:cs="Arial"/>
                <w:color w:val="000000" w:themeColor="text1"/>
                <w:highlight w:val="yellow"/>
              </w:rPr>
              <w:t>- Periodic/Semi-persistent CSI report</w:t>
            </w:r>
          </w:p>
          <w:p w14:paraId="14C8B486" w14:textId="77777777" w:rsidR="0080437E" w:rsidRPr="00CB0607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highlight w:val="yellow"/>
              </w:rPr>
              <w:t>- Periodic/Semi-persistent SRS]</w:t>
            </w:r>
          </w:p>
        </w:tc>
        <w:tc>
          <w:tcPr>
            <w:tcW w:w="0" w:type="auto"/>
            <w:shd w:val="clear" w:color="auto" w:fill="auto"/>
          </w:tcPr>
          <w:p w14:paraId="72C22CE7" w14:textId="77777777" w:rsidR="0080437E" w:rsidRPr="00CB0607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E418AEA" w14:textId="77777777" w:rsidR="0080437E" w:rsidRPr="00CB0607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37AE330" w14:textId="77777777" w:rsidR="0080437E" w:rsidRPr="00CB0607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C6A7A69" w14:textId="77777777" w:rsidR="0080437E" w:rsidRPr="00CB0607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</w:rPr>
              <w:t xml:space="preserve">UE does not support Cell DTX/DRX operation </w:t>
            </w:r>
            <w:r w:rsidRPr="00CB0607">
              <w:rPr>
                <w:rFonts w:ascii="Arial" w:hAnsi="Arial" w:cs="Arial"/>
                <w:color w:val="FF0000"/>
                <w:highlight w:val="yellow"/>
              </w:rPr>
              <w:t>[with one DTX/DRX configuration per cell]</w:t>
            </w:r>
            <w:r w:rsidRPr="00CB0607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B0607">
              <w:rPr>
                <w:rFonts w:ascii="Arial" w:hAnsi="Arial" w:cs="Arial"/>
                <w:strike/>
                <w:color w:val="FF0000"/>
              </w:rPr>
              <w:t>for network energy savings</w:t>
            </w:r>
          </w:p>
        </w:tc>
        <w:tc>
          <w:tcPr>
            <w:tcW w:w="0" w:type="auto"/>
            <w:shd w:val="clear" w:color="auto" w:fill="auto"/>
          </w:tcPr>
          <w:p w14:paraId="0BE6DD0C" w14:textId="77777777" w:rsidR="0080437E" w:rsidRPr="00CB0607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DF3C04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32BAD31A" w14:textId="77777777" w:rsidR="0080437E" w:rsidRPr="00CB0607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44159B2" w14:textId="77777777" w:rsidR="0080437E" w:rsidRPr="00CB0607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A1AE5EC" w14:textId="77777777" w:rsidR="0080437E" w:rsidRPr="00CB0607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4F34390" w14:textId="77777777" w:rsidR="0080437E" w:rsidRPr="00CB0607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</w:rPr>
              <w:t xml:space="preserve">Note: RAN2 may </w:t>
            </w:r>
            <w:r>
              <w:rPr>
                <w:rFonts w:ascii="Arial" w:hAnsi="Arial" w:cs="Arial"/>
                <w:color w:val="000000" w:themeColor="text1"/>
              </w:rPr>
              <w:t xml:space="preserve">add additional details </w:t>
            </w:r>
          </w:p>
        </w:tc>
        <w:tc>
          <w:tcPr>
            <w:tcW w:w="0" w:type="auto"/>
            <w:shd w:val="clear" w:color="auto" w:fill="auto"/>
          </w:tcPr>
          <w:p w14:paraId="5373A0F6" w14:textId="77777777" w:rsidR="0080437E" w:rsidRPr="00CB0607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</w:tbl>
    <w:p w14:paraId="20875A4F" w14:textId="77777777" w:rsidR="0080437E" w:rsidRDefault="0080437E" w:rsidP="0080437E">
      <w:pPr>
        <w:rPr>
          <w:lang w:eastAsia="x-none"/>
        </w:rPr>
      </w:pPr>
    </w:p>
    <w:p w14:paraId="03A03B6E" w14:textId="77777777" w:rsidR="0080437E" w:rsidRPr="006905A3" w:rsidRDefault="0080437E" w:rsidP="0080437E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A1359A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559"/>
        <w:gridCol w:w="2954"/>
        <w:gridCol w:w="4289"/>
        <w:gridCol w:w="559"/>
        <w:gridCol w:w="561"/>
        <w:gridCol w:w="222"/>
        <w:gridCol w:w="5227"/>
        <w:gridCol w:w="594"/>
        <w:gridCol w:w="472"/>
        <w:gridCol w:w="472"/>
        <w:gridCol w:w="550"/>
        <w:gridCol w:w="1919"/>
        <w:gridCol w:w="2028"/>
      </w:tblGrid>
      <w:tr w:rsidR="0080437E" w:rsidRPr="00703AE6" w14:paraId="5600E00E" w14:textId="77777777" w:rsidTr="00271745">
        <w:tc>
          <w:tcPr>
            <w:tcW w:w="0" w:type="auto"/>
            <w:shd w:val="clear" w:color="auto" w:fill="auto"/>
          </w:tcPr>
          <w:p w14:paraId="35149D50" w14:textId="77777777" w:rsidR="0080437E" w:rsidRPr="00703AE6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lastRenderedPageBreak/>
              <w:t xml:space="preserve">42. </w:t>
            </w:r>
            <w:proofErr w:type="spellStart"/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2E3E24C" w14:textId="77777777" w:rsidR="0080437E" w:rsidRPr="00703AE6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eastAsia="MS Mincho" w:hAnsi="Arial" w:cs="Arial"/>
                <w:color w:val="000000" w:themeColor="text1"/>
                <w:lang w:eastAsia="ja-JP"/>
              </w:rPr>
              <w:t>42-5</w:t>
            </w:r>
          </w:p>
        </w:tc>
        <w:tc>
          <w:tcPr>
            <w:tcW w:w="0" w:type="auto"/>
            <w:shd w:val="clear" w:color="auto" w:fill="auto"/>
          </w:tcPr>
          <w:p w14:paraId="2B6D6E74" w14:textId="77777777" w:rsidR="0080437E" w:rsidRPr="00703AE6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eastAsia="SimSun" w:hAnsi="Arial" w:cs="Arial"/>
                <w:color w:val="000000" w:themeColor="text1"/>
                <w:lang w:eastAsia="zh-CN"/>
              </w:rPr>
              <w:t>Cell DTX</w:t>
            </w:r>
            <w:r>
              <w:rPr>
                <w:rFonts w:ascii="Arial" w:eastAsia="SimSun" w:hAnsi="Arial" w:cs="Arial"/>
                <w:color w:val="000000" w:themeColor="text1"/>
                <w:lang w:eastAsia="zh-CN"/>
              </w:rPr>
              <w:t>/</w:t>
            </w:r>
            <w:r w:rsidRPr="00703AE6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DRX operation triggered by DCI format </w:t>
            </w:r>
            <w:r w:rsidRPr="003018A0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[2_x]</w:t>
            </w:r>
          </w:p>
        </w:tc>
        <w:tc>
          <w:tcPr>
            <w:tcW w:w="0" w:type="auto"/>
            <w:shd w:val="clear" w:color="auto" w:fill="auto"/>
          </w:tcPr>
          <w:p w14:paraId="203320E6" w14:textId="77777777" w:rsidR="0080437E" w:rsidRPr="00703AE6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lang w:eastAsia="zh-CN"/>
              </w:rPr>
              <w:t>1</w:t>
            </w:r>
            <w:r w:rsidRPr="00703AE6">
              <w:rPr>
                <w:rFonts w:ascii="Arial" w:eastAsiaTheme="minorEastAsia" w:hAnsi="Arial" w:cs="Arial"/>
                <w:color w:val="000000" w:themeColor="text1"/>
                <w:lang w:eastAsia="zh-CN"/>
              </w:rPr>
              <w:t>) Support of Cell DTX</w:t>
            </w:r>
            <w:r>
              <w:rPr>
                <w:rFonts w:ascii="Arial" w:eastAsiaTheme="minorEastAsia" w:hAnsi="Arial" w:cs="Arial"/>
                <w:color w:val="000000" w:themeColor="text1"/>
                <w:lang w:eastAsia="zh-CN"/>
              </w:rPr>
              <w:t>/</w:t>
            </w:r>
            <w:r w:rsidRPr="00703AE6">
              <w:rPr>
                <w:rFonts w:ascii="Arial" w:eastAsiaTheme="minorEastAsia" w:hAnsi="Arial" w:cs="Arial"/>
                <w:color w:val="000000" w:themeColor="text1"/>
                <w:lang w:eastAsia="zh-CN"/>
              </w:rPr>
              <w:t>DRX configuration activation and deactivation via DCI</w:t>
            </w:r>
            <w:r>
              <w:rPr>
                <w:rFonts w:ascii="Arial" w:eastAsiaTheme="minorEastAsia" w:hAnsi="Arial" w:cs="Arial"/>
                <w:color w:val="000000" w:themeColor="text1"/>
                <w:lang w:eastAsia="zh-CN"/>
              </w:rPr>
              <w:t xml:space="preserve"> </w:t>
            </w:r>
            <w:r w:rsidRPr="00074E26">
              <w:rPr>
                <w:rFonts w:ascii="Arial" w:eastAsiaTheme="minorEastAsia" w:hAnsi="Arial" w:cs="Arial"/>
                <w:color w:val="000000" w:themeColor="text1"/>
                <w:highlight w:val="yellow"/>
                <w:lang w:eastAsia="zh-CN"/>
              </w:rPr>
              <w:t>[2_x]</w:t>
            </w:r>
          </w:p>
        </w:tc>
        <w:tc>
          <w:tcPr>
            <w:tcW w:w="0" w:type="auto"/>
            <w:shd w:val="clear" w:color="auto" w:fill="auto"/>
          </w:tcPr>
          <w:p w14:paraId="6481D957" w14:textId="77777777" w:rsidR="0080437E" w:rsidRPr="00703AE6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eastAsia="MS Mincho" w:hAnsi="Arial" w:cs="Arial"/>
                <w:color w:val="000000" w:themeColor="text1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647BCAE0" w14:textId="77777777" w:rsidR="0080437E" w:rsidRPr="00703AE6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C22DF45" w14:textId="77777777" w:rsidR="0080437E" w:rsidRPr="00703AE6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0DC497C" w14:textId="77777777" w:rsidR="0080437E" w:rsidRPr="00703AE6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</w:rPr>
              <w:t xml:space="preserve">UE does not support dynamic Cell DTX/DRX operation triggered by L1 signalling </w:t>
            </w:r>
            <w:r w:rsidRPr="00966C3D">
              <w:rPr>
                <w:rFonts w:ascii="Arial" w:hAnsi="Arial" w:cs="Arial"/>
                <w:strike/>
                <w:color w:val="FF0000"/>
              </w:rPr>
              <w:t>for network energy savings</w:t>
            </w:r>
          </w:p>
        </w:tc>
        <w:tc>
          <w:tcPr>
            <w:tcW w:w="0" w:type="auto"/>
            <w:shd w:val="clear" w:color="auto" w:fill="auto"/>
          </w:tcPr>
          <w:p w14:paraId="7DFBF7C7" w14:textId="77777777" w:rsidR="0080437E" w:rsidRPr="00703AE6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DF3C04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465D9669" w14:textId="77777777" w:rsidR="0080437E" w:rsidRPr="00703AE6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F602392" w14:textId="77777777" w:rsidR="0080437E" w:rsidRPr="00703AE6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6416151" w14:textId="77777777" w:rsidR="0080437E" w:rsidRPr="00703AE6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53F52FE" w14:textId="77777777" w:rsidR="0080437E" w:rsidRPr="00043BA7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Cs w:val="21"/>
                <w:highlight w:val="yellow"/>
              </w:rPr>
            </w:pPr>
            <w:r w:rsidRPr="00980756">
              <w:rPr>
                <w:rFonts w:ascii="Arial" w:hAnsi="Arial" w:cs="Arial"/>
                <w:szCs w:val="21"/>
                <w:highlight w:val="yellow"/>
              </w:rPr>
              <w:t xml:space="preserve">FFS: merge this FG </w:t>
            </w:r>
            <w:r w:rsidRPr="00043BA7">
              <w:rPr>
                <w:rFonts w:ascii="Arial" w:hAnsi="Arial" w:cs="Arial"/>
                <w:szCs w:val="21"/>
                <w:highlight w:val="yellow"/>
              </w:rPr>
              <w:t>with FG 42-4</w:t>
            </w:r>
          </w:p>
        </w:tc>
        <w:tc>
          <w:tcPr>
            <w:tcW w:w="0" w:type="auto"/>
            <w:shd w:val="clear" w:color="auto" w:fill="auto"/>
          </w:tcPr>
          <w:p w14:paraId="295FA9C6" w14:textId="77777777" w:rsidR="0080437E" w:rsidRPr="00703AE6" w:rsidRDefault="0080437E" w:rsidP="0027174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</w:tbl>
    <w:p w14:paraId="7F9D485C" w14:textId="77777777" w:rsidR="0080437E" w:rsidRPr="00147E67" w:rsidRDefault="0080437E" w:rsidP="00147E67">
      <w:pPr>
        <w:rPr>
          <w:rFonts w:eastAsia="MS Mincho"/>
          <w:iCs/>
          <w:lang w:eastAsia="ja-JP"/>
        </w:rPr>
      </w:pPr>
    </w:p>
    <w:p w14:paraId="63149FC1" w14:textId="4DAAA8B3" w:rsidR="00147E67" w:rsidRDefault="008A67AE" w:rsidP="00ED5C37">
      <w:pPr>
        <w:pStyle w:val="ListParagraph"/>
        <w:numPr>
          <w:ilvl w:val="0"/>
          <w:numId w:val="12"/>
        </w:numPr>
        <w:spacing w:before="120" w:after="100" w:afterAutospacing="1" w:line="360" w:lineRule="auto"/>
        <w:ind w:left="270" w:hanging="270"/>
        <w:rPr>
          <w:rFonts w:eastAsia="MS Mincho"/>
          <w:b/>
          <w:bCs/>
          <w:iCs/>
          <w:sz w:val="24"/>
          <w:szCs w:val="24"/>
          <w:lang w:eastAsia="ja-JP"/>
        </w:rPr>
      </w:pPr>
      <w:r w:rsidRPr="008A67AE">
        <w:rPr>
          <w:rFonts w:eastAsia="MS Mincho"/>
          <w:b/>
          <w:bCs/>
          <w:iCs/>
          <w:sz w:val="24"/>
          <w:szCs w:val="24"/>
          <w:lang w:eastAsia="ja-JP"/>
        </w:rPr>
        <w:t>Discussion on UE features for NES</w:t>
      </w:r>
    </w:p>
    <w:p w14:paraId="59C3CA1F" w14:textId="67A47E84" w:rsidR="00F858E0" w:rsidRPr="00F858E0" w:rsidRDefault="00F858E0" w:rsidP="00F858E0">
      <w:pPr>
        <w:spacing w:before="120" w:after="0" w:line="360" w:lineRule="auto"/>
        <w:rPr>
          <w:rFonts w:eastAsia="MS Mincho"/>
          <w:iCs/>
          <w:lang w:eastAsia="ja-JP"/>
        </w:rPr>
      </w:pPr>
      <w:r w:rsidRPr="00F858E0">
        <w:rPr>
          <w:rFonts w:eastAsia="MS Mincho"/>
          <w:iCs/>
          <w:lang w:eastAsia="ja-JP"/>
        </w:rPr>
        <w:t>On</w:t>
      </w:r>
      <w:r w:rsidR="00E57DE8">
        <w:rPr>
          <w:rFonts w:eastAsia="MS Mincho"/>
          <w:iCs/>
          <w:lang w:eastAsia="ja-JP"/>
        </w:rPr>
        <w:t xml:space="preserve"> spatial</w:t>
      </w:r>
      <w:r w:rsidR="00DA1E03">
        <w:rPr>
          <w:rFonts w:eastAsia="MS Mincho"/>
          <w:iCs/>
          <w:lang w:eastAsia="ja-JP"/>
        </w:rPr>
        <w:t xml:space="preserve"> and power domain adaptation, we </w:t>
      </w:r>
      <w:r w:rsidR="00E223F2">
        <w:rPr>
          <w:rFonts w:eastAsia="MS Mincho"/>
          <w:iCs/>
          <w:lang w:eastAsia="ja-JP"/>
        </w:rPr>
        <w:t>prefer having separate UE features</w:t>
      </w:r>
      <w:r w:rsidR="00C54B0B">
        <w:rPr>
          <w:rFonts w:eastAsia="MS Mincho"/>
          <w:iCs/>
          <w:lang w:eastAsia="ja-JP"/>
        </w:rPr>
        <w:t xml:space="preserve"> for Type 1 </w:t>
      </w:r>
      <w:r w:rsidR="00C54B0B" w:rsidRPr="006C1588">
        <w:rPr>
          <w:rFonts w:eastAsia="MS Mincho"/>
          <w:iCs/>
          <w:lang w:eastAsia="ja-JP"/>
        </w:rPr>
        <w:t>spatial domain adaptation and Type 2 spatial domain adaptation</w:t>
      </w:r>
      <w:r w:rsidR="001B1DF4">
        <w:rPr>
          <w:rFonts w:eastAsia="MS Mincho"/>
          <w:iCs/>
          <w:lang w:eastAsia="ja-JP"/>
        </w:rPr>
        <w:t xml:space="preserve"> respectively. </w:t>
      </w:r>
      <w:r w:rsidR="00BD712E">
        <w:rPr>
          <w:rFonts w:eastAsia="MS Mincho"/>
          <w:iCs/>
          <w:lang w:eastAsia="ja-JP"/>
        </w:rPr>
        <w:t>For other details</w:t>
      </w:r>
      <w:r w:rsidR="003D5C5A">
        <w:rPr>
          <w:rFonts w:eastAsia="MS Mincho"/>
          <w:iCs/>
          <w:lang w:eastAsia="ja-JP"/>
        </w:rPr>
        <w:t xml:space="preserve">, we provide our </w:t>
      </w:r>
      <w:r w:rsidR="003D5C5A" w:rsidRPr="003D5C5A">
        <w:rPr>
          <w:rFonts w:eastAsia="MS Mincho"/>
          <w:iCs/>
          <w:color w:val="0070C0"/>
          <w:u w:val="single"/>
          <w:lang w:eastAsia="ja-JP"/>
        </w:rPr>
        <w:t>suggestion in blue</w:t>
      </w:r>
      <w:r w:rsidR="003D5C5A">
        <w:rPr>
          <w:rFonts w:eastAsia="MS Mincho"/>
          <w:iCs/>
          <w:lang w:eastAsia="ja-JP"/>
        </w:rPr>
        <w:t xml:space="preserve"> below.</w:t>
      </w:r>
    </w:p>
    <w:p w14:paraId="3F7D152D" w14:textId="307A2AAC" w:rsidR="0017082F" w:rsidRPr="006C1588" w:rsidRDefault="0017082F" w:rsidP="00F858E0">
      <w:pPr>
        <w:spacing w:before="120" w:after="0" w:line="360" w:lineRule="auto"/>
        <w:rPr>
          <w:rFonts w:eastAsia="MS Mincho"/>
          <w:iCs/>
          <w:lang w:eastAsia="ja-JP"/>
        </w:rPr>
      </w:pPr>
      <w:r w:rsidRPr="006C1588">
        <w:rPr>
          <w:rFonts w:eastAsia="MS Mincho"/>
          <w:b/>
          <w:bCs/>
          <w:iCs/>
          <w:lang w:eastAsia="ja-JP"/>
        </w:rPr>
        <w:t>Proposal</w:t>
      </w:r>
      <w:r w:rsidR="00805E81" w:rsidRPr="006C1588">
        <w:rPr>
          <w:rFonts w:eastAsia="MS Mincho"/>
          <w:b/>
          <w:bCs/>
          <w:iCs/>
          <w:lang w:eastAsia="ja-JP"/>
        </w:rPr>
        <w:t xml:space="preserve"> 1</w:t>
      </w:r>
      <w:r w:rsidRPr="006C1588">
        <w:rPr>
          <w:rFonts w:eastAsia="MS Mincho"/>
          <w:iCs/>
          <w:lang w:eastAsia="ja-JP"/>
        </w:rPr>
        <w:t>: Define separate UE feature groups for Type 1 spatial domain adaptation and Type 2 spatial domain adaptation.</w:t>
      </w:r>
    </w:p>
    <w:p w14:paraId="388B99E9" w14:textId="02D72B52" w:rsidR="00737AE1" w:rsidRPr="00737AE1" w:rsidRDefault="00737AE1" w:rsidP="00F858E0">
      <w:pPr>
        <w:spacing w:before="120" w:after="0" w:line="360" w:lineRule="auto"/>
        <w:rPr>
          <w:rFonts w:eastAsia="MS Mincho"/>
          <w:iCs/>
          <w:lang w:eastAsia="ja-JP"/>
        </w:rPr>
      </w:pPr>
      <w:r w:rsidRPr="006C1588">
        <w:rPr>
          <w:rFonts w:eastAsia="MS Mincho"/>
          <w:b/>
          <w:bCs/>
          <w:iCs/>
          <w:lang w:eastAsia="ja-JP"/>
        </w:rPr>
        <w:t>Proposal</w:t>
      </w:r>
      <w:r w:rsidR="00805E81" w:rsidRPr="006C1588">
        <w:rPr>
          <w:rFonts w:eastAsia="MS Mincho"/>
          <w:b/>
          <w:bCs/>
          <w:iCs/>
          <w:lang w:eastAsia="ja-JP"/>
        </w:rPr>
        <w:t xml:space="preserve"> </w:t>
      </w:r>
      <w:r w:rsidR="005E4C34">
        <w:rPr>
          <w:rFonts w:eastAsia="MS Mincho"/>
          <w:b/>
          <w:bCs/>
          <w:iCs/>
          <w:lang w:eastAsia="ja-JP"/>
        </w:rPr>
        <w:t>2</w:t>
      </w:r>
      <w:r w:rsidRPr="006C1588">
        <w:rPr>
          <w:rFonts w:eastAsia="MS Mincho"/>
          <w:iCs/>
          <w:lang w:eastAsia="ja-JP"/>
        </w:rPr>
        <w:t>: Adop</w:t>
      </w:r>
      <w:r w:rsidR="00F504AE" w:rsidRPr="006C1588">
        <w:rPr>
          <w:rFonts w:eastAsia="MS Mincho"/>
          <w:iCs/>
          <w:lang w:eastAsia="ja-JP"/>
        </w:rPr>
        <w:t xml:space="preserve">t the </w:t>
      </w:r>
      <w:r w:rsidR="00F504AE" w:rsidRPr="006C1588">
        <w:rPr>
          <w:rFonts w:eastAsia="MS Mincho"/>
          <w:b/>
          <w:bCs/>
          <w:iCs/>
          <w:color w:val="0070C0"/>
          <w:u w:val="single"/>
          <w:lang w:eastAsia="ja-JP"/>
        </w:rPr>
        <w:t>update</w:t>
      </w:r>
      <w:r w:rsidR="00583A9D" w:rsidRPr="006C1588">
        <w:rPr>
          <w:rFonts w:eastAsia="MS Mincho"/>
          <w:b/>
          <w:bCs/>
          <w:iCs/>
          <w:color w:val="0070C0"/>
          <w:u w:val="single"/>
          <w:lang w:eastAsia="ja-JP"/>
        </w:rPr>
        <w:t xml:space="preserve"> </w:t>
      </w:r>
      <w:r w:rsidR="00805E81" w:rsidRPr="006C1588">
        <w:rPr>
          <w:rFonts w:eastAsia="MS Mincho"/>
          <w:b/>
          <w:bCs/>
          <w:iCs/>
          <w:color w:val="0070C0"/>
          <w:u w:val="single"/>
          <w:lang w:eastAsia="ja-JP"/>
        </w:rPr>
        <w:t>in blue</w:t>
      </w:r>
      <w:r w:rsidR="00F504AE" w:rsidRPr="006C1588">
        <w:rPr>
          <w:rFonts w:eastAsia="MS Mincho"/>
          <w:iCs/>
          <w:lang w:eastAsia="ja-JP"/>
        </w:rPr>
        <w:t xml:space="preserve"> </w:t>
      </w:r>
      <w:r w:rsidR="00583A9D" w:rsidRPr="006C1588">
        <w:rPr>
          <w:rFonts w:eastAsia="MS Mincho"/>
          <w:iCs/>
          <w:lang w:eastAsia="ja-JP"/>
        </w:rPr>
        <w:t>to UE features</w:t>
      </w:r>
      <w:r w:rsidR="00AD5A02" w:rsidRPr="006C1588">
        <w:rPr>
          <w:rFonts w:eastAsia="MS Mincho"/>
          <w:iCs/>
          <w:lang w:eastAsia="ja-JP"/>
        </w:rPr>
        <w:t>.</w:t>
      </w:r>
      <w:r w:rsidR="00583A9D">
        <w:rPr>
          <w:rFonts w:eastAsia="MS Mincho"/>
          <w:iCs/>
          <w:lang w:eastAsia="ja-JP"/>
        </w:rPr>
        <w:t xml:space="preserve"> </w:t>
      </w:r>
    </w:p>
    <w:p w14:paraId="186389AE" w14:textId="5EFB8DE0" w:rsidR="005A7A09" w:rsidRPr="00AD5A02" w:rsidRDefault="005A7A09" w:rsidP="00842C12">
      <w:pPr>
        <w:spacing w:before="120" w:after="0" w:line="360" w:lineRule="auto"/>
        <w:rPr>
          <w:b/>
          <w:bCs/>
          <w:u w:val="single"/>
          <w:lang w:eastAsia="x-none"/>
        </w:rPr>
      </w:pPr>
      <w:r w:rsidRPr="00AD5A02">
        <w:rPr>
          <w:b/>
          <w:bCs/>
          <w:u w:val="single"/>
          <w:lang w:eastAsia="x-none"/>
        </w:rPr>
        <w:t>Type 1</w:t>
      </w:r>
      <w:r w:rsidR="00842C12" w:rsidRPr="00AD5A02">
        <w:rPr>
          <w:b/>
          <w:bCs/>
          <w:u w:val="single"/>
          <w:lang w:eastAsia="x-none"/>
        </w:rPr>
        <w:t xml:space="preserve"> SD adaptation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1"/>
        <w:gridCol w:w="554"/>
        <w:gridCol w:w="3737"/>
        <w:gridCol w:w="4304"/>
        <w:gridCol w:w="556"/>
        <w:gridCol w:w="561"/>
        <w:gridCol w:w="222"/>
        <w:gridCol w:w="4725"/>
        <w:gridCol w:w="741"/>
        <w:gridCol w:w="472"/>
        <w:gridCol w:w="472"/>
        <w:gridCol w:w="550"/>
        <w:gridCol w:w="2097"/>
        <w:gridCol w:w="1499"/>
      </w:tblGrid>
      <w:tr w:rsidR="005D395F" w:rsidRPr="004F0FF4" w14:paraId="77BD727C" w14:textId="77777777" w:rsidTr="00A4102A">
        <w:tc>
          <w:tcPr>
            <w:tcW w:w="0" w:type="auto"/>
            <w:shd w:val="clear" w:color="auto" w:fill="auto"/>
          </w:tcPr>
          <w:p w14:paraId="4ADCBCC9" w14:textId="77777777" w:rsidR="002C5E85" w:rsidRPr="004F0FF4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14347B6" w14:textId="77777777" w:rsidR="002C5E85" w:rsidRPr="004F0FF4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eastAsia="MS Mincho" w:hAnsi="Arial" w:cs="Arial"/>
                <w:color w:val="000000" w:themeColor="text1"/>
                <w:lang w:eastAsia="ja-JP"/>
              </w:rPr>
              <w:t>42-1</w:t>
            </w:r>
          </w:p>
        </w:tc>
        <w:tc>
          <w:tcPr>
            <w:tcW w:w="0" w:type="auto"/>
            <w:shd w:val="clear" w:color="auto" w:fill="auto"/>
          </w:tcPr>
          <w:p w14:paraId="5D22B8AE" w14:textId="540C3C73" w:rsidR="002C5E85" w:rsidRPr="004F0FF4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1303A">
              <w:rPr>
                <w:rFonts w:ascii="Arial" w:eastAsia="SimSun" w:hAnsi="Arial" w:cs="Arial"/>
                <w:lang w:eastAsia="zh-CN"/>
              </w:rPr>
              <w:t xml:space="preserve">Spatial domain adaptation with CSI feedback </w:t>
            </w:r>
            <w:r w:rsidRPr="0051303A">
              <w:rPr>
                <w:rFonts w:ascii="Arial" w:eastAsia="SimSun" w:hAnsi="Arial" w:cs="Arial"/>
                <w:lang w:val="en-US" w:eastAsia="zh-CN"/>
              </w:rPr>
              <w:t>based on CSI report sub-configuration(s</w:t>
            </w:r>
            <w:r w:rsidR="00801775" w:rsidRPr="0051303A">
              <w:rPr>
                <w:rFonts w:ascii="Arial" w:eastAsia="SimSun" w:hAnsi="Arial" w:cs="Arial"/>
                <w:lang w:val="en-US" w:eastAsia="zh-CN"/>
              </w:rPr>
              <w:t>)</w:t>
            </w:r>
            <w:r w:rsidRPr="0051303A">
              <w:rPr>
                <w:rFonts w:ascii="Arial" w:eastAsia="SimSun" w:hAnsi="Arial" w:cs="Arial"/>
                <w:lang w:eastAsia="zh-CN"/>
              </w:rPr>
              <w:t xml:space="preserve"> </w:t>
            </w:r>
            <w:r w:rsidRPr="00957A6B">
              <w:rPr>
                <w:rFonts w:ascii="Arial" w:eastAsia="SimSun" w:hAnsi="Arial" w:cs="Arial"/>
                <w:color w:val="0070C0"/>
                <w:u w:val="single"/>
                <w:lang w:val="en-US" w:eastAsia="zh-CN"/>
              </w:rPr>
              <w:t>for periodic and aperiodic CSI reporting</w:t>
            </w:r>
            <w:r w:rsidRPr="00957A6B">
              <w:rPr>
                <w:rFonts w:ascii="Arial" w:eastAsia="SimSun" w:hAnsi="Arial" w:cs="Arial"/>
                <w:color w:val="0070C0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1813C175" w14:textId="0971D1F3" w:rsidR="002C5E85" w:rsidRPr="00DC1BA6" w:rsidRDefault="002C5E85" w:rsidP="00A4102A">
            <w:pPr>
              <w:spacing w:before="0" w:after="0"/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>Support of CSI feedback</w:t>
            </w:r>
            <w:r w:rsidRPr="003860AF">
              <w:rPr>
                <w:rFonts w:eastAsiaTheme="minorEastAsia" w:cs="Arial"/>
                <w:color w:val="FF0000"/>
                <w:lang w:eastAsia="zh-CN"/>
              </w:rPr>
              <w:t xml:space="preserve"> </w:t>
            </w: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 xml:space="preserve">based on CSI report sub-configuration(s), each containing one </w:t>
            </w:r>
            <w:r w:rsidRPr="00DC1BA6">
              <w:rPr>
                <w:rFonts w:eastAsiaTheme="minorEastAsia" w:cs="Arial"/>
                <w:color w:val="0070C0"/>
                <w:u w:val="single"/>
                <w:lang w:eastAsia="zh-CN"/>
              </w:rPr>
              <w:t>port subset configuration</w:t>
            </w:r>
            <w:r w:rsidR="005D395F" w:rsidRPr="00DC1BA6">
              <w:rPr>
                <w:rFonts w:eastAsiaTheme="minorEastAsia" w:cs="Arial"/>
                <w:color w:val="0070C0"/>
                <w:u w:val="single"/>
                <w:lang w:eastAsia="zh-CN"/>
              </w:rPr>
              <w:t xml:space="preserve"> </w:t>
            </w:r>
            <w:r w:rsidRPr="00DC1BA6">
              <w:rPr>
                <w:rFonts w:eastAsiaTheme="minorEastAsia" w:cs="Arial"/>
                <w:color w:val="0070C0"/>
                <w:u w:val="single"/>
                <w:lang w:eastAsia="zh-CN"/>
              </w:rPr>
              <w:t>for periodic and aperiodic CSI reporting</w:t>
            </w:r>
            <w:r w:rsidR="00DC1BA6" w:rsidRPr="00DC1BA6">
              <w:rPr>
                <w:rFonts w:eastAsiaTheme="minorEastAsia" w:cs="Arial"/>
                <w:color w:val="0070C0"/>
                <w:u w:val="single"/>
                <w:lang w:eastAsia="zh-CN"/>
              </w:rPr>
              <w:t>.</w:t>
            </w:r>
          </w:p>
          <w:p w14:paraId="48F15B9A" w14:textId="25B184F8" w:rsidR="002C5E85" w:rsidRPr="00DC1BA6" w:rsidRDefault="002C5E85" w:rsidP="00A4102A">
            <w:pPr>
              <w:spacing w:before="0" w:after="0"/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DC1BA6">
              <w:rPr>
                <w:rFonts w:eastAsiaTheme="minorEastAsia" w:cs="Arial"/>
                <w:color w:val="0070C0"/>
                <w:u w:val="single"/>
                <w:lang w:eastAsia="zh-CN"/>
              </w:rPr>
              <w:t>1. The max number of sub-configurations in one CSI report configuration</w:t>
            </w:r>
          </w:p>
          <w:p w14:paraId="3DB8CF1A" w14:textId="0B111415" w:rsidR="002C5E85" w:rsidRPr="00DC1BA6" w:rsidRDefault="002C5E85" w:rsidP="00A4102A">
            <w:pPr>
              <w:spacing w:before="0" w:after="0"/>
              <w:jc w:val="left"/>
              <w:rPr>
                <w:rFonts w:cs="Arial"/>
                <w:color w:val="0070C0"/>
                <w:u w:val="single"/>
              </w:rPr>
            </w:pPr>
            <w:r w:rsidRPr="00DC1BA6">
              <w:rPr>
                <w:rFonts w:cs="Arial"/>
                <w:color w:val="0070C0"/>
                <w:u w:val="single"/>
              </w:rPr>
              <w:t xml:space="preserve">2. </w:t>
            </w:r>
            <w:r w:rsidR="00C16BBC" w:rsidRPr="00DC1BA6">
              <w:rPr>
                <w:rFonts w:cs="Arial"/>
                <w:color w:val="0070C0"/>
                <w:u w:val="single"/>
              </w:rPr>
              <w:t xml:space="preserve">The max number of </w:t>
            </w:r>
            <w:r w:rsidRPr="00DC1BA6">
              <w:rPr>
                <w:rFonts w:cs="Arial"/>
                <w:color w:val="0070C0"/>
                <w:u w:val="single"/>
              </w:rPr>
              <w:t>CSI(s) in one CSI report where each CSI corresponds to one sub-configuration.</w:t>
            </w:r>
          </w:p>
        </w:tc>
        <w:tc>
          <w:tcPr>
            <w:tcW w:w="0" w:type="auto"/>
            <w:shd w:val="clear" w:color="auto" w:fill="auto"/>
          </w:tcPr>
          <w:p w14:paraId="75EDEE29" w14:textId="77777777" w:rsidR="002C5E85" w:rsidRPr="004F0FF4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3D6934E" w14:textId="77777777" w:rsidR="002C5E85" w:rsidRPr="004F0FF4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9DDED48" w14:textId="77777777" w:rsidR="002C5E85" w:rsidRPr="004F0FF4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1E4A3BE" w14:textId="45D20DA7" w:rsidR="002C5E85" w:rsidRPr="004F0FF4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</w:rPr>
              <w:t>UE does not support spatial domain adaptation</w:t>
            </w:r>
            <w:r w:rsidR="0076122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761226" w:rsidRPr="00761226">
              <w:rPr>
                <w:rFonts w:ascii="Arial" w:hAnsi="Arial" w:cs="Arial"/>
                <w:color w:val="0070C0"/>
                <w:u w:val="single"/>
              </w:rPr>
              <w:t xml:space="preserve">based on CSI report sub-configuration(s), each containing one port subset </w:t>
            </w:r>
            <w:r w:rsidR="00761226" w:rsidRPr="00F747C5">
              <w:rPr>
                <w:rFonts w:ascii="Arial" w:hAnsi="Arial" w:cs="Arial"/>
                <w:color w:val="0070C0"/>
                <w:u w:val="single"/>
              </w:rPr>
              <w:t>configuration</w:t>
            </w:r>
            <w:r w:rsidRPr="00F747C5">
              <w:rPr>
                <w:rFonts w:ascii="Arial" w:hAnsi="Arial" w:cs="Arial"/>
                <w:color w:val="0070C0"/>
                <w:u w:val="single"/>
              </w:rPr>
              <w:t xml:space="preserve"> </w:t>
            </w:r>
            <w:r w:rsidRPr="00F747C5">
              <w:rPr>
                <w:rFonts w:ascii="Arial" w:eastAsia="SimSun" w:hAnsi="Arial" w:cs="Arial"/>
                <w:color w:val="0070C0"/>
                <w:u w:val="single"/>
                <w:lang w:val="en-US" w:eastAsia="zh-CN"/>
              </w:rPr>
              <w:t>for periodic and aperiodic CSI reporting</w:t>
            </w:r>
          </w:p>
        </w:tc>
        <w:tc>
          <w:tcPr>
            <w:tcW w:w="0" w:type="auto"/>
            <w:shd w:val="clear" w:color="auto" w:fill="auto"/>
          </w:tcPr>
          <w:p w14:paraId="6B6A9FE4" w14:textId="7E192404" w:rsidR="002C5E85" w:rsidRPr="00957A6B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u w:val="single"/>
              </w:rPr>
            </w:pPr>
            <w:r w:rsidRPr="00957A6B">
              <w:rPr>
                <w:rFonts w:ascii="Arial" w:hAnsi="Arial" w:cs="Arial"/>
                <w:color w:val="0070C0"/>
                <w:u w:val="single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484CF02" w14:textId="77777777" w:rsidR="002C5E85" w:rsidRPr="004F0FF4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6067032" w14:textId="77777777" w:rsidR="002C5E85" w:rsidRPr="004F0FF4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00AFA5D" w14:textId="77777777" w:rsidR="002C5E85" w:rsidRPr="004F0FF4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033B793" w14:textId="657F405E" w:rsidR="002C5E85" w:rsidRPr="007C697E" w:rsidRDefault="002C5E85" w:rsidP="00A4102A">
            <w:pPr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7C697E">
              <w:rPr>
                <w:rFonts w:eastAsiaTheme="minorEastAsia" w:cs="Arial"/>
                <w:color w:val="0070C0"/>
                <w:u w:val="single"/>
                <w:lang w:eastAsia="zh-CN"/>
              </w:rPr>
              <w:t xml:space="preserve">Component 1 candidate value for P-CSI report: </w:t>
            </w:r>
            <w:r w:rsidR="009E5EAF" w:rsidRPr="007C697E">
              <w:rPr>
                <w:rFonts w:eastAsiaTheme="minorEastAsia" w:cs="Arial"/>
                <w:color w:val="0070C0"/>
                <w:u w:val="single"/>
                <w:lang w:eastAsia="zh-CN"/>
              </w:rPr>
              <w:t>2</w:t>
            </w:r>
          </w:p>
          <w:p w14:paraId="7B164A8E" w14:textId="33F1370A" w:rsidR="002C5E85" w:rsidRPr="007C697E" w:rsidRDefault="002C5E85" w:rsidP="00A4102A">
            <w:pPr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7C697E">
              <w:rPr>
                <w:rFonts w:eastAsiaTheme="minorEastAsia" w:cs="Arial"/>
                <w:color w:val="0070C0"/>
                <w:u w:val="single"/>
                <w:lang w:eastAsia="zh-CN"/>
              </w:rPr>
              <w:t xml:space="preserve">Component 1 candidate values for A-CSI report: </w:t>
            </w:r>
            <w:r w:rsidR="002E6E34" w:rsidRPr="007C697E">
              <w:rPr>
                <w:rFonts w:eastAsiaTheme="minorEastAsia" w:cs="Arial"/>
                <w:color w:val="0070C0"/>
                <w:u w:val="single"/>
                <w:lang w:eastAsia="zh-CN"/>
              </w:rPr>
              <w:t>2, 3, 4</w:t>
            </w:r>
          </w:p>
          <w:p w14:paraId="4495FC87" w14:textId="72CDDA15" w:rsidR="002C5E85" w:rsidRPr="009E5EAF" w:rsidRDefault="002C5E85" w:rsidP="009E5EAF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7C697E">
              <w:rPr>
                <w:rFonts w:eastAsiaTheme="minorEastAsia" w:cs="Arial"/>
                <w:color w:val="0070C0"/>
                <w:u w:val="single"/>
                <w:lang w:eastAsia="zh-CN"/>
              </w:rPr>
              <w:t xml:space="preserve">Component 2 candidate value(s): </w:t>
            </w:r>
            <w:r w:rsidR="0051303A" w:rsidRPr="007C697E">
              <w:rPr>
                <w:rFonts w:eastAsiaTheme="minorEastAsia" w:cs="Arial"/>
                <w:color w:val="0070C0"/>
                <w:u w:val="single"/>
                <w:lang w:eastAsia="zh-CN"/>
              </w:rPr>
              <w:t>1, 2</w:t>
            </w:r>
          </w:p>
        </w:tc>
        <w:tc>
          <w:tcPr>
            <w:tcW w:w="0" w:type="auto"/>
            <w:shd w:val="clear" w:color="auto" w:fill="auto"/>
          </w:tcPr>
          <w:p w14:paraId="49059F4F" w14:textId="77777777" w:rsidR="002C5E85" w:rsidRPr="004F0FF4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  <w:tr w:rsidR="005D395F" w:rsidRPr="00E65172" w14:paraId="5F4E0103" w14:textId="77777777" w:rsidTr="00A4102A">
        <w:tc>
          <w:tcPr>
            <w:tcW w:w="0" w:type="auto"/>
            <w:shd w:val="clear" w:color="auto" w:fill="auto"/>
          </w:tcPr>
          <w:p w14:paraId="39DE089E" w14:textId="77777777" w:rsidR="002C5E85" w:rsidRPr="00506E32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lang w:eastAsia="ja-JP"/>
              </w:rPr>
            </w:pPr>
            <w:r w:rsidRPr="00506E32">
              <w:rPr>
                <w:rFonts w:ascii="Arial" w:hAnsi="Arial" w:cs="Arial"/>
                <w:lang w:eastAsia="ja-JP"/>
              </w:rPr>
              <w:t xml:space="preserve">42. </w:t>
            </w:r>
            <w:proofErr w:type="spellStart"/>
            <w:r w:rsidRPr="00506E32">
              <w:rPr>
                <w:rFonts w:ascii="Arial" w:hAnsi="Arial" w:cs="Arial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5FD5BC2" w14:textId="77777777" w:rsidR="002C5E85" w:rsidRPr="00506E32" w:rsidRDefault="002C5E85" w:rsidP="00A4102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lang w:eastAsia="ja-JP"/>
              </w:rPr>
            </w:pPr>
            <w:r w:rsidRPr="00506E32">
              <w:rPr>
                <w:rFonts w:ascii="Arial" w:eastAsia="MS Mincho" w:hAnsi="Arial" w:cs="Arial"/>
                <w:lang w:eastAsia="ja-JP"/>
              </w:rPr>
              <w:t>42-1a</w:t>
            </w:r>
          </w:p>
        </w:tc>
        <w:tc>
          <w:tcPr>
            <w:tcW w:w="0" w:type="auto"/>
            <w:shd w:val="clear" w:color="auto" w:fill="auto"/>
          </w:tcPr>
          <w:p w14:paraId="33B5EA75" w14:textId="77777777" w:rsidR="002C5E85" w:rsidRPr="00506E32" w:rsidRDefault="002C5E85" w:rsidP="00A4102A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lang w:eastAsia="zh-CN"/>
              </w:rPr>
            </w:pPr>
            <w:r w:rsidRPr="00506E32">
              <w:rPr>
                <w:rFonts w:ascii="Arial" w:eastAsia="SimSun" w:hAnsi="Arial" w:cs="Arial"/>
                <w:lang w:eastAsia="zh-CN"/>
              </w:rPr>
              <w:t xml:space="preserve">Spatial domain adaptation with CSI feedback </w:t>
            </w:r>
            <w:r w:rsidRPr="00506E32">
              <w:rPr>
                <w:rFonts w:ascii="Arial" w:eastAsia="SimSun" w:hAnsi="Arial" w:cs="Arial"/>
                <w:lang w:val="en-US" w:eastAsia="zh-CN"/>
              </w:rPr>
              <w:t xml:space="preserve">based on CSI report sub-configuration(s) for semi-persistent CSI reporting </w:t>
            </w:r>
          </w:p>
        </w:tc>
        <w:tc>
          <w:tcPr>
            <w:tcW w:w="0" w:type="auto"/>
            <w:shd w:val="clear" w:color="auto" w:fill="auto"/>
          </w:tcPr>
          <w:p w14:paraId="64F06132" w14:textId="0A15FD67" w:rsidR="002C5E85" w:rsidRPr="00E65172" w:rsidRDefault="002C5E85" w:rsidP="00A4102A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506E32">
              <w:rPr>
                <w:rFonts w:eastAsiaTheme="minorEastAsia" w:cs="Arial"/>
                <w:lang w:eastAsia="zh-CN"/>
              </w:rPr>
              <w:t xml:space="preserve">Support of CSI feedback based on CSI report sub-configuration(s), each containing one </w:t>
            </w:r>
            <w:r w:rsidRPr="00506E32">
              <w:rPr>
                <w:rFonts w:eastAsiaTheme="minorEastAsia" w:cs="Arial"/>
                <w:color w:val="0070C0"/>
                <w:u w:val="single"/>
                <w:lang w:eastAsia="zh-CN"/>
              </w:rPr>
              <w:t>port subset configuration for semi-persistent CSI reporting</w:t>
            </w:r>
            <w:r w:rsidR="00506E32" w:rsidRPr="00506E32">
              <w:rPr>
                <w:rFonts w:eastAsiaTheme="minorEastAsia" w:cs="Arial"/>
                <w:color w:val="0070C0"/>
                <w:u w:val="single"/>
                <w:lang w:eastAsia="zh-CN"/>
              </w:rPr>
              <w:t>.</w:t>
            </w:r>
          </w:p>
          <w:p w14:paraId="204A4637" w14:textId="77777777" w:rsidR="00506E32" w:rsidRPr="00DC1BA6" w:rsidRDefault="00506E32" w:rsidP="00506E32">
            <w:pPr>
              <w:spacing w:before="0" w:after="0"/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DC1BA6">
              <w:rPr>
                <w:rFonts w:eastAsiaTheme="minorEastAsia" w:cs="Arial"/>
                <w:color w:val="0070C0"/>
                <w:u w:val="single"/>
                <w:lang w:eastAsia="zh-CN"/>
              </w:rPr>
              <w:t>1. The max number of sub-configurations in one CSI report configuration</w:t>
            </w:r>
          </w:p>
          <w:p w14:paraId="6746C8E0" w14:textId="5C747722" w:rsidR="002C5E85" w:rsidRPr="00E65172" w:rsidRDefault="00506E32" w:rsidP="00506E32">
            <w:pPr>
              <w:spacing w:before="0" w:after="0"/>
              <w:jc w:val="left"/>
              <w:rPr>
                <w:rFonts w:cs="Arial"/>
                <w:color w:val="FF0000"/>
              </w:rPr>
            </w:pPr>
            <w:r w:rsidRPr="00DC1BA6">
              <w:rPr>
                <w:rFonts w:cs="Arial"/>
                <w:color w:val="0070C0"/>
                <w:u w:val="single"/>
              </w:rPr>
              <w:t>2. The max number of CSI(s) in one CSI report where each CSI corresponds to one sub-configuration.</w:t>
            </w:r>
          </w:p>
        </w:tc>
        <w:tc>
          <w:tcPr>
            <w:tcW w:w="0" w:type="auto"/>
            <w:shd w:val="clear" w:color="auto" w:fill="auto"/>
          </w:tcPr>
          <w:p w14:paraId="21952CEB" w14:textId="77777777" w:rsidR="002C5E85" w:rsidRPr="00E65172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757AB0">
              <w:rPr>
                <w:rFonts w:ascii="Arial" w:hAnsi="Arial" w:cs="Arial"/>
                <w:color w:val="FF0000"/>
                <w:sz w:val="18"/>
                <w:highlight w:val="yellow"/>
              </w:rPr>
              <w:t xml:space="preserve">FFS </w:t>
            </w:r>
          </w:p>
        </w:tc>
        <w:tc>
          <w:tcPr>
            <w:tcW w:w="0" w:type="auto"/>
            <w:shd w:val="clear" w:color="auto" w:fill="auto"/>
          </w:tcPr>
          <w:p w14:paraId="72E8EA4A" w14:textId="77777777" w:rsidR="002C5E85" w:rsidRPr="00CD1B71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lang w:eastAsia="zh-CN"/>
              </w:rPr>
            </w:pPr>
            <w:r w:rsidRPr="00CD1B7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C711E8D" w14:textId="77777777" w:rsidR="002C5E85" w:rsidRPr="00CD1B71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AAE0939" w14:textId="30AA2FEB" w:rsidR="002C5E85" w:rsidRPr="00CD1B71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</w:rPr>
            </w:pPr>
            <w:r w:rsidRPr="00CD1B71">
              <w:rPr>
                <w:rFonts w:ascii="Arial" w:hAnsi="Arial" w:cs="Arial"/>
              </w:rPr>
              <w:t>UE does not support spatial domain adaptation</w:t>
            </w:r>
            <w:r w:rsidR="00F747C5">
              <w:rPr>
                <w:rFonts w:ascii="Arial" w:hAnsi="Arial" w:cs="Arial"/>
              </w:rPr>
              <w:t xml:space="preserve"> </w:t>
            </w:r>
            <w:r w:rsidR="00F747C5" w:rsidRPr="00761226">
              <w:rPr>
                <w:rFonts w:ascii="Arial" w:hAnsi="Arial" w:cs="Arial"/>
                <w:color w:val="0070C0"/>
                <w:u w:val="single"/>
              </w:rPr>
              <w:t xml:space="preserve">based on CSI report sub-configuration(s), each containing one port subset </w:t>
            </w:r>
            <w:r w:rsidR="00F747C5" w:rsidRPr="00F747C5">
              <w:rPr>
                <w:rFonts w:ascii="Arial" w:hAnsi="Arial" w:cs="Arial"/>
                <w:color w:val="0070C0"/>
                <w:u w:val="single"/>
              </w:rPr>
              <w:t>configuration</w:t>
            </w:r>
            <w:r w:rsidRPr="00CD1B71">
              <w:rPr>
                <w:rFonts w:ascii="Arial" w:hAnsi="Arial" w:cs="Arial"/>
              </w:rPr>
              <w:t xml:space="preserve"> </w:t>
            </w:r>
            <w:r w:rsidRPr="00CD1B71">
              <w:rPr>
                <w:rFonts w:ascii="Arial" w:eastAsia="SimSun" w:hAnsi="Arial" w:cs="Arial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11A4AF3E" w14:textId="34869640" w:rsidR="002C5E85" w:rsidRPr="00E65172" w:rsidRDefault="00CD1B71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highlight w:val="yellow"/>
                <w:lang w:eastAsia="zh-CN"/>
              </w:rPr>
            </w:pPr>
            <w:r w:rsidRPr="00957A6B">
              <w:rPr>
                <w:rFonts w:ascii="Arial" w:hAnsi="Arial" w:cs="Arial"/>
                <w:color w:val="0070C0"/>
                <w:u w:val="single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5E3A7B3" w14:textId="77777777" w:rsidR="002C5E85" w:rsidRPr="00CD1B71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lang w:eastAsia="zh-CN"/>
              </w:rPr>
            </w:pPr>
            <w:r w:rsidRPr="00CD1B71">
              <w:rPr>
                <w:rFonts w:ascii="Arial" w:hAnsi="Arial" w:cs="Arial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9A5777D" w14:textId="77777777" w:rsidR="002C5E85" w:rsidRPr="00CD1B71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lang w:eastAsia="zh-CN"/>
              </w:rPr>
            </w:pPr>
            <w:r w:rsidRPr="00CD1B71">
              <w:rPr>
                <w:rFonts w:ascii="Arial" w:hAnsi="Arial" w:cs="Arial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BE5BAD2" w14:textId="77777777" w:rsidR="002C5E85" w:rsidRPr="00CD1B71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lang w:eastAsia="zh-CN"/>
              </w:rPr>
            </w:pPr>
            <w:r w:rsidRPr="00CD1B71">
              <w:rPr>
                <w:rFonts w:ascii="Arial" w:hAnsi="Arial" w:cs="Arial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73CDDE8" w14:textId="09224D4B" w:rsidR="002C5E85" w:rsidRDefault="002C5E85" w:rsidP="00A4102A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CA642D">
              <w:rPr>
                <w:rFonts w:eastAsiaTheme="minorEastAsia" w:cs="Arial"/>
                <w:lang w:eastAsia="zh-CN"/>
              </w:rPr>
              <w:t>Component 1 candidate value for SP-CSI report:</w:t>
            </w:r>
            <w:r w:rsidR="00CA642D" w:rsidRPr="00CA642D">
              <w:rPr>
                <w:rFonts w:eastAsiaTheme="minorEastAsia" w:cs="Arial"/>
                <w:color w:val="0070C0"/>
                <w:u w:val="single"/>
                <w:lang w:eastAsia="zh-CN"/>
              </w:rPr>
              <w:t xml:space="preserve"> 2, 3, 4</w:t>
            </w:r>
          </w:p>
          <w:p w14:paraId="61DAB2DB" w14:textId="61012550" w:rsidR="002C5E85" w:rsidRPr="00CA642D" w:rsidRDefault="002C5E85" w:rsidP="00A4102A">
            <w:pPr>
              <w:jc w:val="left"/>
              <w:rPr>
                <w:rFonts w:eastAsiaTheme="minorEastAsia" w:cs="Arial"/>
                <w:color w:val="FF0000"/>
                <w:highlight w:val="yellow"/>
                <w:u w:val="single"/>
                <w:lang w:eastAsia="zh-CN"/>
              </w:rPr>
            </w:pPr>
            <w:r w:rsidRPr="00CA642D">
              <w:rPr>
                <w:rFonts w:eastAsiaTheme="minorEastAsia" w:cs="Arial"/>
                <w:color w:val="0070C0"/>
                <w:u w:val="single"/>
                <w:lang w:eastAsia="zh-CN"/>
              </w:rPr>
              <w:t xml:space="preserve">Component 2 candidate value(s): </w:t>
            </w:r>
            <w:r w:rsidR="00CA642D" w:rsidRPr="00CA642D">
              <w:rPr>
                <w:rFonts w:eastAsiaTheme="minorEastAsia" w:cs="Arial"/>
                <w:color w:val="0070C0"/>
                <w:u w:val="single"/>
                <w:lang w:eastAsia="zh-CN"/>
              </w:rPr>
              <w:t>1, 2</w:t>
            </w:r>
          </w:p>
        </w:tc>
        <w:tc>
          <w:tcPr>
            <w:tcW w:w="0" w:type="auto"/>
            <w:shd w:val="clear" w:color="auto" w:fill="auto"/>
          </w:tcPr>
          <w:p w14:paraId="1E0C776B" w14:textId="77777777" w:rsidR="002C5E85" w:rsidRPr="00E65172" w:rsidRDefault="002C5E85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CD1B71">
              <w:rPr>
                <w:rFonts w:ascii="Arial" w:hAnsi="Arial" w:cs="Arial"/>
                <w:lang w:eastAsia="ja-JP"/>
              </w:rPr>
              <w:t xml:space="preserve">Optional with capability </w:t>
            </w:r>
            <w:proofErr w:type="spellStart"/>
            <w:r w:rsidRPr="00CD1B71">
              <w:rPr>
                <w:rFonts w:ascii="Arial" w:hAnsi="Arial" w:cs="Arial"/>
                <w:lang w:eastAsia="ja-JP"/>
              </w:rPr>
              <w:t>signaling</w:t>
            </w:r>
            <w:proofErr w:type="spellEnd"/>
          </w:p>
        </w:tc>
      </w:tr>
    </w:tbl>
    <w:p w14:paraId="4E89B252" w14:textId="77777777" w:rsidR="002C5E85" w:rsidRDefault="002C5E85" w:rsidP="00842C12">
      <w:pPr>
        <w:pStyle w:val="maintext"/>
        <w:ind w:firstLineChars="0" w:firstLine="0"/>
        <w:rPr>
          <w:rFonts w:ascii="Calibri" w:hAnsi="Calibri" w:cs="Arial"/>
        </w:rPr>
      </w:pPr>
    </w:p>
    <w:p w14:paraId="58AFADDF" w14:textId="0A35047F" w:rsidR="00842C12" w:rsidRPr="00AD5A02" w:rsidRDefault="00842C12" w:rsidP="00842C12">
      <w:pPr>
        <w:spacing w:before="120" w:after="100" w:afterAutospacing="1" w:line="360" w:lineRule="auto"/>
        <w:rPr>
          <w:b/>
          <w:bCs/>
          <w:u w:val="single"/>
          <w:lang w:eastAsia="x-none"/>
        </w:rPr>
      </w:pPr>
      <w:r w:rsidRPr="00AD5A02">
        <w:rPr>
          <w:b/>
          <w:bCs/>
          <w:u w:val="single"/>
          <w:lang w:eastAsia="x-none"/>
        </w:rPr>
        <w:t>Type 2 SD adaptation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556"/>
        <w:gridCol w:w="3802"/>
        <w:gridCol w:w="4242"/>
        <w:gridCol w:w="556"/>
        <w:gridCol w:w="561"/>
        <w:gridCol w:w="222"/>
        <w:gridCol w:w="4675"/>
        <w:gridCol w:w="744"/>
        <w:gridCol w:w="472"/>
        <w:gridCol w:w="472"/>
        <w:gridCol w:w="550"/>
        <w:gridCol w:w="2123"/>
        <w:gridCol w:w="1513"/>
      </w:tblGrid>
      <w:tr w:rsidR="00CA642D" w:rsidRPr="004F0FF4" w14:paraId="2EF4F0F5" w14:textId="77777777" w:rsidTr="00A4102A">
        <w:tc>
          <w:tcPr>
            <w:tcW w:w="0" w:type="auto"/>
            <w:shd w:val="clear" w:color="auto" w:fill="auto"/>
          </w:tcPr>
          <w:p w14:paraId="097E301B" w14:textId="77777777" w:rsidR="00CA642D" w:rsidRPr="004F0FF4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9082BD6" w14:textId="6B8EACA1" w:rsidR="00CA642D" w:rsidRPr="004F0FF4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eastAsia="MS Mincho" w:hAnsi="Arial" w:cs="Arial"/>
                <w:color w:val="000000" w:themeColor="text1"/>
                <w:lang w:eastAsia="ja-JP"/>
              </w:rPr>
              <w:t>42-1</w:t>
            </w:r>
            <w:r w:rsidR="004D548C">
              <w:rPr>
                <w:rFonts w:ascii="Arial" w:eastAsia="MS Mincho" w:hAnsi="Arial" w:cs="Arial"/>
                <w:color w:val="000000" w:themeColor="text1"/>
                <w:lang w:eastAsia="ja-JP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9869B24" w14:textId="77777777" w:rsidR="00CA642D" w:rsidRPr="004F0FF4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51303A">
              <w:rPr>
                <w:rFonts w:ascii="Arial" w:eastAsia="SimSun" w:hAnsi="Arial" w:cs="Arial"/>
                <w:lang w:eastAsia="zh-CN"/>
              </w:rPr>
              <w:t xml:space="preserve">Spatial domain adaptation with CSI feedback </w:t>
            </w:r>
            <w:r w:rsidRPr="0051303A">
              <w:rPr>
                <w:rFonts w:ascii="Arial" w:eastAsia="SimSun" w:hAnsi="Arial" w:cs="Arial"/>
                <w:lang w:val="en-US" w:eastAsia="zh-CN"/>
              </w:rPr>
              <w:t>based on CSI report sub-configuration(s)</w:t>
            </w:r>
            <w:r w:rsidRPr="0051303A">
              <w:rPr>
                <w:rFonts w:ascii="Arial" w:eastAsia="SimSun" w:hAnsi="Arial" w:cs="Arial"/>
                <w:lang w:eastAsia="zh-CN"/>
              </w:rPr>
              <w:t xml:space="preserve"> </w:t>
            </w:r>
            <w:r w:rsidRPr="00957A6B">
              <w:rPr>
                <w:rFonts w:ascii="Arial" w:eastAsia="SimSun" w:hAnsi="Arial" w:cs="Arial"/>
                <w:color w:val="0070C0"/>
                <w:u w:val="single"/>
                <w:lang w:val="en-US" w:eastAsia="zh-CN"/>
              </w:rPr>
              <w:t>for periodic and aperiodic CSI reporting</w:t>
            </w:r>
            <w:r w:rsidRPr="00957A6B">
              <w:rPr>
                <w:rFonts w:ascii="Arial" w:eastAsia="SimSun" w:hAnsi="Arial" w:cs="Arial"/>
                <w:color w:val="0070C0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1BFA8B39" w14:textId="4CA42C8D" w:rsidR="00CA642D" w:rsidRPr="00DC1BA6" w:rsidRDefault="00CA642D" w:rsidP="00A4102A">
            <w:pPr>
              <w:spacing w:before="0" w:after="0"/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>Support of CSI feedback</w:t>
            </w:r>
            <w:r w:rsidRPr="003860AF">
              <w:rPr>
                <w:rFonts w:eastAsiaTheme="minorEastAsia" w:cs="Arial"/>
                <w:color w:val="FF0000"/>
                <w:lang w:eastAsia="zh-CN"/>
              </w:rPr>
              <w:t xml:space="preserve"> </w:t>
            </w: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 xml:space="preserve">based on CSI report sub-configuration(s), each containing one </w:t>
            </w:r>
            <w:r w:rsidRPr="00CA642D">
              <w:rPr>
                <w:rFonts w:eastAsiaTheme="minorEastAsia" w:cs="Arial"/>
                <w:color w:val="0070C0"/>
                <w:u w:val="single"/>
                <w:lang w:eastAsia="zh-CN"/>
              </w:rPr>
              <w:t>list of CSI-RS IDs for periodic and aperiodic</w:t>
            </w:r>
            <w:r w:rsidRPr="00DC1BA6">
              <w:rPr>
                <w:rFonts w:eastAsiaTheme="minorEastAsia" w:cs="Arial"/>
                <w:color w:val="0070C0"/>
                <w:u w:val="single"/>
                <w:lang w:eastAsia="zh-CN"/>
              </w:rPr>
              <w:t xml:space="preserve"> CSI reporting.</w:t>
            </w:r>
          </w:p>
          <w:p w14:paraId="75BBC6B2" w14:textId="77777777" w:rsidR="00CA642D" w:rsidRPr="00DC1BA6" w:rsidRDefault="00CA642D" w:rsidP="00A4102A">
            <w:pPr>
              <w:spacing w:before="0" w:after="0"/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DC1BA6">
              <w:rPr>
                <w:rFonts w:eastAsiaTheme="minorEastAsia" w:cs="Arial"/>
                <w:color w:val="0070C0"/>
                <w:u w:val="single"/>
                <w:lang w:eastAsia="zh-CN"/>
              </w:rPr>
              <w:t>1. The max number of sub-configurations in one CSI report configuration</w:t>
            </w:r>
          </w:p>
          <w:p w14:paraId="3FC29552" w14:textId="77777777" w:rsidR="00CA642D" w:rsidRPr="00DC1BA6" w:rsidRDefault="00CA642D" w:rsidP="00A4102A">
            <w:pPr>
              <w:spacing w:before="0" w:after="0"/>
              <w:jc w:val="left"/>
              <w:rPr>
                <w:rFonts w:cs="Arial"/>
                <w:color w:val="0070C0"/>
                <w:u w:val="single"/>
              </w:rPr>
            </w:pPr>
            <w:r w:rsidRPr="00DC1BA6">
              <w:rPr>
                <w:rFonts w:cs="Arial"/>
                <w:color w:val="0070C0"/>
                <w:u w:val="single"/>
              </w:rPr>
              <w:t>2. The max number of CSI(s) in one CSI report where each CSI corresponds to one sub-configuration.</w:t>
            </w:r>
          </w:p>
        </w:tc>
        <w:tc>
          <w:tcPr>
            <w:tcW w:w="0" w:type="auto"/>
            <w:shd w:val="clear" w:color="auto" w:fill="auto"/>
          </w:tcPr>
          <w:p w14:paraId="26E751F8" w14:textId="77777777" w:rsidR="00CA642D" w:rsidRPr="004F0FF4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3404F25" w14:textId="77777777" w:rsidR="00CA642D" w:rsidRPr="004F0FF4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528ECD3" w14:textId="77777777" w:rsidR="00CA642D" w:rsidRPr="004F0FF4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E121ED7" w14:textId="1C0FA730" w:rsidR="00CA642D" w:rsidRPr="004F0FF4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</w:rPr>
              <w:t xml:space="preserve">UE does not support spatial domain adaptation </w:t>
            </w:r>
            <w:r w:rsidR="00F747C5" w:rsidRPr="00F747C5">
              <w:rPr>
                <w:rFonts w:ascii="Arial" w:hAnsi="Arial" w:cs="Arial"/>
                <w:color w:val="0070C0"/>
                <w:u w:val="single"/>
              </w:rPr>
              <w:t xml:space="preserve">based on CSI report sub-configuration(s), each containing one list of CSI-RS IDs </w:t>
            </w:r>
            <w:r w:rsidRPr="00F747C5">
              <w:rPr>
                <w:rFonts w:ascii="Arial" w:eastAsia="SimSun" w:hAnsi="Arial" w:cs="Arial"/>
                <w:color w:val="0070C0"/>
                <w:u w:val="single"/>
                <w:lang w:val="en-US" w:eastAsia="zh-CN"/>
              </w:rPr>
              <w:t xml:space="preserve">for </w:t>
            </w:r>
            <w:r w:rsidRPr="00957A6B">
              <w:rPr>
                <w:rFonts w:ascii="Arial" w:eastAsia="SimSun" w:hAnsi="Arial" w:cs="Arial"/>
                <w:color w:val="0070C0"/>
                <w:u w:val="single"/>
                <w:lang w:val="en-US" w:eastAsia="zh-CN"/>
              </w:rPr>
              <w:t>periodic and aperiodic CSI reporting</w:t>
            </w:r>
          </w:p>
        </w:tc>
        <w:tc>
          <w:tcPr>
            <w:tcW w:w="0" w:type="auto"/>
            <w:shd w:val="clear" w:color="auto" w:fill="auto"/>
          </w:tcPr>
          <w:p w14:paraId="0835DCD3" w14:textId="77777777" w:rsidR="00CA642D" w:rsidRPr="00957A6B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u w:val="single"/>
              </w:rPr>
            </w:pPr>
            <w:r w:rsidRPr="00957A6B">
              <w:rPr>
                <w:rFonts w:ascii="Arial" w:hAnsi="Arial" w:cs="Arial"/>
                <w:color w:val="0070C0"/>
                <w:u w:val="single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15653F68" w14:textId="77777777" w:rsidR="00CA642D" w:rsidRPr="004F0FF4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83E2776" w14:textId="77777777" w:rsidR="00CA642D" w:rsidRPr="004F0FF4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37CB9ED" w14:textId="77777777" w:rsidR="00CA642D" w:rsidRPr="004F0FF4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2F58DB1" w14:textId="77777777" w:rsidR="00CA642D" w:rsidRPr="007C697E" w:rsidRDefault="00CA642D" w:rsidP="00A4102A">
            <w:pPr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7C697E">
              <w:rPr>
                <w:rFonts w:eastAsiaTheme="minorEastAsia" w:cs="Arial"/>
                <w:color w:val="0070C0"/>
                <w:u w:val="single"/>
                <w:lang w:eastAsia="zh-CN"/>
              </w:rPr>
              <w:t>Component 1 candidate value for P-CSI report: 2</w:t>
            </w:r>
          </w:p>
          <w:p w14:paraId="31499BEA" w14:textId="77777777" w:rsidR="00CA642D" w:rsidRPr="007C697E" w:rsidRDefault="00CA642D" w:rsidP="00A4102A">
            <w:pPr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7C697E">
              <w:rPr>
                <w:rFonts w:eastAsiaTheme="minorEastAsia" w:cs="Arial"/>
                <w:color w:val="0070C0"/>
                <w:u w:val="single"/>
                <w:lang w:eastAsia="zh-CN"/>
              </w:rPr>
              <w:t>Component 1 candidate values for A-CSI report: 2, 3, 4</w:t>
            </w:r>
          </w:p>
          <w:p w14:paraId="6FEF26F6" w14:textId="77777777" w:rsidR="00CA642D" w:rsidRPr="009E5EAF" w:rsidRDefault="00CA642D" w:rsidP="00A4102A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7C697E">
              <w:rPr>
                <w:rFonts w:eastAsiaTheme="minorEastAsia" w:cs="Arial"/>
                <w:color w:val="0070C0"/>
                <w:u w:val="single"/>
                <w:lang w:eastAsia="zh-CN"/>
              </w:rPr>
              <w:t>Component 2 candidate value(s): 1, 2</w:t>
            </w:r>
          </w:p>
        </w:tc>
        <w:tc>
          <w:tcPr>
            <w:tcW w:w="0" w:type="auto"/>
            <w:shd w:val="clear" w:color="auto" w:fill="auto"/>
          </w:tcPr>
          <w:p w14:paraId="44B6AC18" w14:textId="77777777" w:rsidR="00CA642D" w:rsidRPr="004F0FF4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  <w:tr w:rsidR="00CA642D" w:rsidRPr="00E65172" w14:paraId="5D003D57" w14:textId="77777777" w:rsidTr="00A4102A">
        <w:tc>
          <w:tcPr>
            <w:tcW w:w="0" w:type="auto"/>
            <w:shd w:val="clear" w:color="auto" w:fill="auto"/>
          </w:tcPr>
          <w:p w14:paraId="05CCB17D" w14:textId="77777777" w:rsidR="00CA642D" w:rsidRPr="00506E32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lang w:eastAsia="ja-JP"/>
              </w:rPr>
            </w:pPr>
            <w:r w:rsidRPr="00506E32">
              <w:rPr>
                <w:rFonts w:ascii="Arial" w:hAnsi="Arial" w:cs="Arial"/>
                <w:lang w:eastAsia="ja-JP"/>
              </w:rPr>
              <w:t xml:space="preserve">42. </w:t>
            </w:r>
            <w:proofErr w:type="spellStart"/>
            <w:r w:rsidRPr="00506E32">
              <w:rPr>
                <w:rFonts w:ascii="Arial" w:hAnsi="Arial" w:cs="Arial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8C1AAA8" w14:textId="14EF54DD" w:rsidR="00CA642D" w:rsidRPr="00506E32" w:rsidRDefault="00CA642D" w:rsidP="00A4102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lang w:eastAsia="ja-JP"/>
              </w:rPr>
            </w:pPr>
            <w:r w:rsidRPr="00506E32">
              <w:rPr>
                <w:rFonts w:ascii="Arial" w:eastAsia="MS Mincho" w:hAnsi="Arial" w:cs="Arial"/>
                <w:lang w:eastAsia="ja-JP"/>
              </w:rPr>
              <w:t>42-1</w:t>
            </w:r>
            <w:r w:rsidR="004D548C">
              <w:rPr>
                <w:rFonts w:ascii="Arial" w:eastAsia="MS Mincho" w:hAnsi="Arial" w:cs="Arial"/>
                <w:lang w:eastAsia="ja-JP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58BCA2E1" w14:textId="77777777" w:rsidR="00CA642D" w:rsidRPr="00506E32" w:rsidRDefault="00CA642D" w:rsidP="00A4102A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lang w:eastAsia="zh-CN"/>
              </w:rPr>
            </w:pPr>
            <w:r w:rsidRPr="00506E32">
              <w:rPr>
                <w:rFonts w:ascii="Arial" w:eastAsia="SimSun" w:hAnsi="Arial" w:cs="Arial"/>
                <w:lang w:eastAsia="zh-CN"/>
              </w:rPr>
              <w:t xml:space="preserve">Spatial domain adaptation with CSI feedback </w:t>
            </w:r>
            <w:r w:rsidRPr="00506E32">
              <w:rPr>
                <w:rFonts w:ascii="Arial" w:eastAsia="SimSun" w:hAnsi="Arial" w:cs="Arial"/>
                <w:lang w:val="en-US" w:eastAsia="zh-CN"/>
              </w:rPr>
              <w:t xml:space="preserve">based on CSI report sub-configuration(s) for semi-persistent CSI reporting </w:t>
            </w:r>
          </w:p>
        </w:tc>
        <w:tc>
          <w:tcPr>
            <w:tcW w:w="0" w:type="auto"/>
            <w:shd w:val="clear" w:color="auto" w:fill="auto"/>
          </w:tcPr>
          <w:p w14:paraId="57C18640" w14:textId="5E21D8F9" w:rsidR="00CA642D" w:rsidRPr="00E65172" w:rsidRDefault="00CA642D" w:rsidP="00A4102A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506E32">
              <w:rPr>
                <w:rFonts w:eastAsiaTheme="minorEastAsia" w:cs="Arial"/>
                <w:lang w:eastAsia="zh-CN"/>
              </w:rPr>
              <w:t xml:space="preserve">Support of CSI feedback based on CSI report sub-configuration(s), each containing one </w:t>
            </w:r>
            <w:r w:rsidRPr="00CA642D">
              <w:rPr>
                <w:rFonts w:eastAsiaTheme="minorEastAsia" w:cs="Arial"/>
                <w:color w:val="0070C0"/>
                <w:u w:val="single"/>
                <w:lang w:eastAsia="zh-CN"/>
              </w:rPr>
              <w:t>list of CSI-RS IDs</w:t>
            </w:r>
            <w:r w:rsidRPr="00506E32">
              <w:rPr>
                <w:rFonts w:eastAsiaTheme="minorEastAsia" w:cs="Arial"/>
                <w:color w:val="0070C0"/>
                <w:u w:val="single"/>
                <w:lang w:eastAsia="zh-CN"/>
              </w:rPr>
              <w:t xml:space="preserve"> for semi-persistent CSI reporting.</w:t>
            </w:r>
          </w:p>
          <w:p w14:paraId="36483066" w14:textId="77777777" w:rsidR="00CA642D" w:rsidRPr="00DC1BA6" w:rsidRDefault="00CA642D" w:rsidP="00A4102A">
            <w:pPr>
              <w:spacing w:before="0" w:after="0"/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DC1BA6">
              <w:rPr>
                <w:rFonts w:eastAsiaTheme="minorEastAsia" w:cs="Arial"/>
                <w:color w:val="0070C0"/>
                <w:u w:val="single"/>
                <w:lang w:eastAsia="zh-CN"/>
              </w:rPr>
              <w:t>1. The max number of sub-configurations in one CSI report configuration</w:t>
            </w:r>
          </w:p>
          <w:p w14:paraId="0A758928" w14:textId="77777777" w:rsidR="00CA642D" w:rsidRPr="00E65172" w:rsidRDefault="00CA642D" w:rsidP="00A4102A">
            <w:pPr>
              <w:spacing w:before="0" w:after="0"/>
              <w:jc w:val="left"/>
              <w:rPr>
                <w:rFonts w:cs="Arial"/>
                <w:color w:val="FF0000"/>
              </w:rPr>
            </w:pPr>
            <w:r w:rsidRPr="00DC1BA6">
              <w:rPr>
                <w:rFonts w:cs="Arial"/>
                <w:color w:val="0070C0"/>
                <w:u w:val="single"/>
              </w:rPr>
              <w:t>2. The max number of CSI(s) in one CSI report where each CSI corresponds to one sub-configuration.</w:t>
            </w:r>
          </w:p>
        </w:tc>
        <w:tc>
          <w:tcPr>
            <w:tcW w:w="0" w:type="auto"/>
            <w:shd w:val="clear" w:color="auto" w:fill="auto"/>
          </w:tcPr>
          <w:p w14:paraId="5A1B7DAD" w14:textId="77777777" w:rsidR="00CA642D" w:rsidRPr="00E65172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757AB0">
              <w:rPr>
                <w:rFonts w:ascii="Arial" w:hAnsi="Arial" w:cs="Arial"/>
                <w:color w:val="FF0000"/>
                <w:sz w:val="18"/>
                <w:highlight w:val="yellow"/>
              </w:rPr>
              <w:t xml:space="preserve">FFS </w:t>
            </w:r>
          </w:p>
        </w:tc>
        <w:tc>
          <w:tcPr>
            <w:tcW w:w="0" w:type="auto"/>
            <w:shd w:val="clear" w:color="auto" w:fill="auto"/>
          </w:tcPr>
          <w:p w14:paraId="6BB12DE3" w14:textId="77777777" w:rsidR="00CA642D" w:rsidRPr="00CD1B71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lang w:eastAsia="zh-CN"/>
              </w:rPr>
            </w:pPr>
            <w:r w:rsidRPr="00CD1B7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73A47B8" w14:textId="77777777" w:rsidR="00CA642D" w:rsidRPr="00CD1B71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1DE00D5" w14:textId="36B65D5A" w:rsidR="00CA642D" w:rsidRPr="00CD1B71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</w:rPr>
            </w:pPr>
            <w:r w:rsidRPr="00CD1B71">
              <w:rPr>
                <w:rFonts w:ascii="Arial" w:hAnsi="Arial" w:cs="Arial"/>
              </w:rPr>
              <w:t xml:space="preserve">UE does not support spatial domain adaptation </w:t>
            </w:r>
            <w:r w:rsidR="00F747C5" w:rsidRPr="00F747C5">
              <w:rPr>
                <w:rFonts w:ascii="Arial" w:hAnsi="Arial" w:cs="Arial"/>
                <w:color w:val="0070C0"/>
                <w:u w:val="single"/>
              </w:rPr>
              <w:t>based on CSI report sub-configuration(s), each containing one list of CSI-RS IDs</w:t>
            </w:r>
            <w:r w:rsidR="00F747C5" w:rsidRPr="00F747C5">
              <w:rPr>
                <w:rFonts w:ascii="Arial" w:hAnsi="Arial" w:cs="Arial"/>
                <w:color w:val="0070C0"/>
              </w:rPr>
              <w:t xml:space="preserve"> </w:t>
            </w:r>
            <w:r w:rsidRPr="00CD1B71">
              <w:rPr>
                <w:rFonts w:ascii="Arial" w:eastAsia="SimSun" w:hAnsi="Arial" w:cs="Arial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1CD2E4EA" w14:textId="77777777" w:rsidR="00CA642D" w:rsidRPr="00E65172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highlight w:val="yellow"/>
                <w:lang w:eastAsia="zh-CN"/>
              </w:rPr>
            </w:pPr>
            <w:r w:rsidRPr="00957A6B">
              <w:rPr>
                <w:rFonts w:ascii="Arial" w:hAnsi="Arial" w:cs="Arial"/>
                <w:color w:val="0070C0"/>
                <w:u w:val="single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61A4B04F" w14:textId="77777777" w:rsidR="00CA642D" w:rsidRPr="00CD1B71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lang w:eastAsia="zh-CN"/>
              </w:rPr>
            </w:pPr>
            <w:r w:rsidRPr="00CD1B71">
              <w:rPr>
                <w:rFonts w:ascii="Arial" w:hAnsi="Arial" w:cs="Arial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60CB599" w14:textId="77777777" w:rsidR="00CA642D" w:rsidRPr="00CD1B71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lang w:eastAsia="zh-CN"/>
              </w:rPr>
            </w:pPr>
            <w:r w:rsidRPr="00CD1B71">
              <w:rPr>
                <w:rFonts w:ascii="Arial" w:hAnsi="Arial" w:cs="Arial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09F5B77" w14:textId="77777777" w:rsidR="00CA642D" w:rsidRPr="00CD1B71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lang w:eastAsia="zh-CN"/>
              </w:rPr>
            </w:pPr>
            <w:r w:rsidRPr="00CD1B71">
              <w:rPr>
                <w:rFonts w:ascii="Arial" w:hAnsi="Arial" w:cs="Arial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C84B680" w14:textId="77777777" w:rsidR="00CA642D" w:rsidRDefault="00CA642D" w:rsidP="00A4102A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CA642D">
              <w:rPr>
                <w:rFonts w:eastAsiaTheme="minorEastAsia" w:cs="Arial"/>
                <w:lang w:eastAsia="zh-CN"/>
              </w:rPr>
              <w:t>Component 1 candidate value for SP-CSI report:</w:t>
            </w:r>
            <w:r w:rsidRPr="00CA642D">
              <w:rPr>
                <w:rFonts w:eastAsiaTheme="minorEastAsia" w:cs="Arial"/>
                <w:color w:val="0070C0"/>
                <w:u w:val="single"/>
                <w:lang w:eastAsia="zh-CN"/>
              </w:rPr>
              <w:t xml:space="preserve"> 2, 3, 4</w:t>
            </w:r>
          </w:p>
          <w:p w14:paraId="3A5A3746" w14:textId="77777777" w:rsidR="00CA642D" w:rsidRPr="00CA642D" w:rsidRDefault="00CA642D" w:rsidP="00A4102A">
            <w:pPr>
              <w:jc w:val="left"/>
              <w:rPr>
                <w:rFonts w:eastAsiaTheme="minorEastAsia" w:cs="Arial"/>
                <w:color w:val="FF0000"/>
                <w:highlight w:val="yellow"/>
                <w:u w:val="single"/>
                <w:lang w:eastAsia="zh-CN"/>
              </w:rPr>
            </w:pPr>
            <w:r w:rsidRPr="00CA642D">
              <w:rPr>
                <w:rFonts w:eastAsiaTheme="minorEastAsia" w:cs="Arial"/>
                <w:color w:val="0070C0"/>
                <w:u w:val="single"/>
                <w:lang w:eastAsia="zh-CN"/>
              </w:rPr>
              <w:t>Component 2 candidate value(s): 1, 2</w:t>
            </w:r>
          </w:p>
        </w:tc>
        <w:tc>
          <w:tcPr>
            <w:tcW w:w="0" w:type="auto"/>
            <w:shd w:val="clear" w:color="auto" w:fill="auto"/>
          </w:tcPr>
          <w:p w14:paraId="32074C20" w14:textId="77777777" w:rsidR="00CA642D" w:rsidRPr="00E65172" w:rsidRDefault="00CA642D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CD1B71">
              <w:rPr>
                <w:rFonts w:ascii="Arial" w:hAnsi="Arial" w:cs="Arial"/>
                <w:lang w:eastAsia="ja-JP"/>
              </w:rPr>
              <w:t xml:space="preserve">Optional with capability </w:t>
            </w:r>
            <w:proofErr w:type="spellStart"/>
            <w:r w:rsidRPr="00CD1B71">
              <w:rPr>
                <w:rFonts w:ascii="Arial" w:hAnsi="Arial" w:cs="Arial"/>
                <w:lang w:eastAsia="ja-JP"/>
              </w:rPr>
              <w:t>signaling</w:t>
            </w:r>
            <w:proofErr w:type="spellEnd"/>
          </w:p>
        </w:tc>
      </w:tr>
    </w:tbl>
    <w:p w14:paraId="474085B5" w14:textId="77777777" w:rsidR="00CA642D" w:rsidRDefault="00CA642D" w:rsidP="00CA642D">
      <w:pPr>
        <w:pStyle w:val="maintext"/>
        <w:ind w:firstLineChars="90" w:firstLine="180"/>
        <w:rPr>
          <w:rFonts w:ascii="Calibri" w:hAnsi="Calibri" w:cs="Arial"/>
        </w:rPr>
      </w:pPr>
    </w:p>
    <w:p w14:paraId="332BE5FF" w14:textId="3EEB4A0D" w:rsidR="00CA642D" w:rsidRPr="00AD5A02" w:rsidRDefault="00CA642D" w:rsidP="00842C12">
      <w:pPr>
        <w:pStyle w:val="maintext"/>
        <w:ind w:firstLineChars="0" w:firstLine="0"/>
        <w:rPr>
          <w:rFonts w:ascii="Arial" w:hAnsi="Arial" w:cs="Arial"/>
          <w:b/>
          <w:bCs/>
          <w:u w:val="single"/>
        </w:rPr>
      </w:pPr>
      <w:r w:rsidRPr="00AD5A02">
        <w:rPr>
          <w:rFonts w:ascii="Arial" w:hAnsi="Arial" w:cs="Arial"/>
          <w:b/>
          <w:bCs/>
          <w:u w:val="single"/>
        </w:rPr>
        <w:t>Power domain</w:t>
      </w:r>
      <w:r w:rsidR="00842C12" w:rsidRPr="00AD5A02">
        <w:rPr>
          <w:rFonts w:ascii="Arial" w:hAnsi="Arial" w:cs="Arial"/>
          <w:b/>
          <w:bCs/>
          <w:u w:val="single"/>
        </w:rPr>
        <w:t xml:space="preserve"> adaptation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572"/>
        <w:gridCol w:w="4490"/>
        <w:gridCol w:w="4928"/>
        <w:gridCol w:w="222"/>
        <w:gridCol w:w="561"/>
        <w:gridCol w:w="222"/>
        <w:gridCol w:w="3146"/>
        <w:gridCol w:w="770"/>
        <w:gridCol w:w="472"/>
        <w:gridCol w:w="472"/>
        <w:gridCol w:w="550"/>
        <w:gridCol w:w="2401"/>
        <w:gridCol w:w="1660"/>
      </w:tblGrid>
      <w:tr w:rsidR="00895AE8" w14:paraId="03306EB0" w14:textId="77777777" w:rsidTr="00A4102A">
        <w:tc>
          <w:tcPr>
            <w:tcW w:w="0" w:type="auto"/>
            <w:shd w:val="clear" w:color="auto" w:fill="auto"/>
          </w:tcPr>
          <w:p w14:paraId="7B77BA6F" w14:textId="77777777" w:rsidR="00710FFF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lastRenderedPageBreak/>
              <w:t xml:space="preserve">42. </w:t>
            </w:r>
            <w:proofErr w:type="spellStart"/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B383AE5" w14:textId="77777777" w:rsidR="00710FFF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eastAsia="MS Mincho" w:hAnsi="Arial" w:cs="Arial"/>
                <w:color w:val="000000" w:themeColor="text1"/>
                <w:lang w:eastAsia="ja-JP"/>
              </w:rPr>
              <w:t>42-2</w:t>
            </w:r>
          </w:p>
        </w:tc>
        <w:tc>
          <w:tcPr>
            <w:tcW w:w="0" w:type="auto"/>
            <w:shd w:val="clear" w:color="auto" w:fill="auto"/>
          </w:tcPr>
          <w:p w14:paraId="773845B8" w14:textId="091A99BC" w:rsidR="00710FFF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A642D">
              <w:rPr>
                <w:rFonts w:ascii="Arial" w:eastAsia="SimSun" w:hAnsi="Arial" w:cs="Arial"/>
                <w:lang w:eastAsia="zh-CN"/>
              </w:rPr>
              <w:t xml:space="preserve">Power domain adaptation with CSI feedback </w:t>
            </w:r>
            <w:r w:rsidRPr="00CA642D">
              <w:rPr>
                <w:rFonts w:ascii="Arial" w:eastAsia="SimSun" w:hAnsi="Arial" w:cs="Arial"/>
                <w:lang w:val="en-US" w:eastAsia="zh-CN"/>
              </w:rPr>
              <w:t xml:space="preserve">based on CSI report sub-configuration(s) </w:t>
            </w:r>
            <w:r w:rsidRPr="00CA642D">
              <w:rPr>
                <w:rFonts w:ascii="Arial" w:eastAsia="SimSun" w:hAnsi="Arial" w:cs="Arial"/>
                <w:color w:val="0070C0"/>
                <w:u w:val="single"/>
                <w:lang w:val="en-US" w:eastAsia="zh-CN"/>
              </w:rPr>
              <w:t>for periodic and aperiodic CSI reporting</w:t>
            </w:r>
          </w:p>
        </w:tc>
        <w:tc>
          <w:tcPr>
            <w:tcW w:w="0" w:type="auto"/>
            <w:shd w:val="clear" w:color="auto" w:fill="auto"/>
          </w:tcPr>
          <w:p w14:paraId="44D79E94" w14:textId="094DFE20" w:rsidR="00895AE8" w:rsidRDefault="00710FFF" w:rsidP="00895AE8">
            <w:pPr>
              <w:spacing w:before="0" w:after="0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0F1F62">
              <w:rPr>
                <w:rFonts w:eastAsiaTheme="minorEastAsia" w:cs="Arial"/>
                <w:color w:val="000000" w:themeColor="text1"/>
                <w:lang w:eastAsia="zh-CN"/>
              </w:rPr>
              <w:t>Support of CSI feedback based on CSI report sub-configuration(s)</w:t>
            </w:r>
            <w:r>
              <w:rPr>
                <w:rFonts w:eastAsiaTheme="minorEastAsia" w:cs="Arial"/>
                <w:color w:val="000000" w:themeColor="text1"/>
                <w:lang w:eastAsia="zh-CN"/>
              </w:rPr>
              <w:t>, each</w:t>
            </w:r>
            <w:r w:rsidRPr="000F1F62">
              <w:rPr>
                <w:rFonts w:eastAsiaTheme="minorEastAsia" w:cs="Arial"/>
                <w:color w:val="000000" w:themeColor="text1"/>
                <w:lang w:eastAsia="zh-CN"/>
              </w:rPr>
              <w:t xml:space="preserve"> </w:t>
            </w:r>
            <w:r>
              <w:rPr>
                <w:rFonts w:eastAsiaTheme="minorEastAsia" w:cs="Arial"/>
                <w:color w:val="000000" w:themeColor="text1"/>
                <w:lang w:eastAsia="zh-CN"/>
              </w:rPr>
              <w:t>containing one power offset</w:t>
            </w:r>
            <w:r w:rsidR="00211CF0">
              <w:rPr>
                <w:rFonts w:eastAsiaTheme="minorEastAsia" w:cs="Arial"/>
                <w:color w:val="000000" w:themeColor="text1"/>
                <w:lang w:eastAsia="zh-CN"/>
              </w:rPr>
              <w:t xml:space="preserve"> </w:t>
            </w:r>
            <w:r w:rsidR="00211CF0" w:rsidRPr="00CA642D">
              <w:rPr>
                <w:rFonts w:eastAsia="SimSun" w:cs="Arial"/>
                <w:color w:val="0070C0"/>
                <w:u w:val="single"/>
                <w:lang w:eastAsia="zh-CN"/>
              </w:rPr>
              <w:t>for periodic and aperiodic CSI reporting</w:t>
            </w:r>
            <w:r w:rsidR="00895AE8">
              <w:rPr>
                <w:rFonts w:eastAsiaTheme="minorEastAsia" w:cs="Arial"/>
                <w:color w:val="000000" w:themeColor="text1"/>
                <w:lang w:eastAsia="zh-CN"/>
              </w:rPr>
              <w:t>.</w:t>
            </w:r>
          </w:p>
          <w:p w14:paraId="19E9A6F0" w14:textId="77777777" w:rsidR="00895AE8" w:rsidRPr="00DC1BA6" w:rsidRDefault="00895AE8" w:rsidP="00895AE8">
            <w:pPr>
              <w:spacing w:before="0" w:after="0"/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DC1BA6">
              <w:rPr>
                <w:rFonts w:eastAsiaTheme="minorEastAsia" w:cs="Arial"/>
                <w:color w:val="0070C0"/>
                <w:u w:val="single"/>
                <w:lang w:eastAsia="zh-CN"/>
              </w:rPr>
              <w:t>1. The max number of sub-configurations in one CSI report configuration</w:t>
            </w:r>
          </w:p>
          <w:p w14:paraId="632BC9E0" w14:textId="33B611EA" w:rsidR="00895AE8" w:rsidRPr="004362C2" w:rsidRDefault="00895AE8" w:rsidP="00895AE8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  <w:r w:rsidRPr="00DC1BA6">
              <w:rPr>
                <w:rFonts w:cs="Arial"/>
                <w:color w:val="0070C0"/>
                <w:u w:val="single"/>
              </w:rPr>
              <w:t>2. The max number of CSI(s) in one CSI report where each CSI corresponds to one sub-configuration.</w:t>
            </w:r>
          </w:p>
          <w:p w14:paraId="5C4987F4" w14:textId="732E44AF" w:rsidR="00710FFF" w:rsidRPr="004362C2" w:rsidRDefault="00710FFF" w:rsidP="00A4102A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</w:tcPr>
          <w:p w14:paraId="0BF18751" w14:textId="77777777" w:rsidR="00710FFF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BE0E293" w14:textId="77777777" w:rsidR="00710FFF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D610B6E" w14:textId="77777777" w:rsidR="00710FFF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F002F42" w14:textId="29FBC875" w:rsidR="00710FFF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</w:rPr>
              <w:t xml:space="preserve">UE does not support power domain adaptation </w:t>
            </w:r>
            <w:r w:rsidRPr="00AB7401">
              <w:rPr>
                <w:rFonts w:ascii="Arial" w:eastAsia="SimSun" w:hAnsi="Arial" w:cs="Arial"/>
                <w:color w:val="0070C0"/>
                <w:u w:val="single"/>
                <w:lang w:val="en-US" w:eastAsia="zh-CN"/>
              </w:rPr>
              <w:t>for periodic and aperiodic CSI reporting</w:t>
            </w:r>
          </w:p>
        </w:tc>
        <w:tc>
          <w:tcPr>
            <w:tcW w:w="0" w:type="auto"/>
            <w:shd w:val="clear" w:color="auto" w:fill="auto"/>
          </w:tcPr>
          <w:p w14:paraId="2521EEF0" w14:textId="712A413A" w:rsidR="00710FFF" w:rsidRDefault="00895AE8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957A6B">
              <w:rPr>
                <w:rFonts w:ascii="Arial" w:hAnsi="Arial" w:cs="Arial"/>
                <w:color w:val="0070C0"/>
                <w:u w:val="single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21D83F9C" w14:textId="77777777" w:rsidR="00710FFF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00D1606" w14:textId="77777777" w:rsidR="00710FFF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1128933" w14:textId="77777777" w:rsidR="00710FFF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6693491" w14:textId="77777777" w:rsidR="00895AE8" w:rsidRPr="007C697E" w:rsidRDefault="00895AE8" w:rsidP="00895AE8">
            <w:pPr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7C697E">
              <w:rPr>
                <w:rFonts w:eastAsiaTheme="minorEastAsia" w:cs="Arial"/>
                <w:color w:val="0070C0"/>
                <w:u w:val="single"/>
                <w:lang w:eastAsia="zh-CN"/>
              </w:rPr>
              <w:t>Component 1 candidate value for P-CSI report: 2</w:t>
            </w:r>
          </w:p>
          <w:p w14:paraId="0D1251DB" w14:textId="77777777" w:rsidR="00895AE8" w:rsidRPr="007C697E" w:rsidRDefault="00895AE8" w:rsidP="00895AE8">
            <w:pPr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7C697E">
              <w:rPr>
                <w:rFonts w:eastAsiaTheme="minorEastAsia" w:cs="Arial"/>
                <w:color w:val="0070C0"/>
                <w:u w:val="single"/>
                <w:lang w:eastAsia="zh-CN"/>
              </w:rPr>
              <w:t>Component 1 candidate values for A-CSI report: 2, 3, 4</w:t>
            </w:r>
          </w:p>
          <w:p w14:paraId="2D904477" w14:textId="12DAF45C" w:rsidR="00710FFF" w:rsidRDefault="00895AE8" w:rsidP="00895AE8">
            <w:pPr>
              <w:jc w:val="left"/>
              <w:rPr>
                <w:rFonts w:cs="Arial"/>
                <w:sz w:val="18"/>
              </w:rPr>
            </w:pPr>
            <w:r w:rsidRPr="007C697E">
              <w:rPr>
                <w:rFonts w:eastAsiaTheme="minorEastAsia" w:cs="Arial"/>
                <w:color w:val="0070C0"/>
                <w:u w:val="single"/>
                <w:lang w:eastAsia="zh-CN"/>
              </w:rPr>
              <w:t>Component 2 candidate value(s): 1, 2</w:t>
            </w:r>
          </w:p>
        </w:tc>
        <w:tc>
          <w:tcPr>
            <w:tcW w:w="0" w:type="auto"/>
            <w:shd w:val="clear" w:color="auto" w:fill="auto"/>
          </w:tcPr>
          <w:p w14:paraId="129F4540" w14:textId="77777777" w:rsidR="00710FFF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  <w:tr w:rsidR="00895AE8" w:rsidRPr="00EC3B5E" w14:paraId="4F07FF97" w14:textId="77777777" w:rsidTr="00A4102A">
        <w:tc>
          <w:tcPr>
            <w:tcW w:w="0" w:type="auto"/>
            <w:shd w:val="clear" w:color="auto" w:fill="auto"/>
          </w:tcPr>
          <w:p w14:paraId="7412FF85" w14:textId="77777777" w:rsidR="00710FFF" w:rsidRPr="00895AE8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95AE8">
              <w:rPr>
                <w:rFonts w:ascii="Arial" w:hAnsi="Arial" w:cs="Arial"/>
                <w:lang w:eastAsia="ja-JP"/>
              </w:rPr>
              <w:t xml:space="preserve">42. </w:t>
            </w:r>
            <w:proofErr w:type="spellStart"/>
            <w:r w:rsidRPr="00895AE8">
              <w:rPr>
                <w:rFonts w:ascii="Arial" w:hAnsi="Arial" w:cs="Arial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7E18A41" w14:textId="77777777" w:rsidR="00710FFF" w:rsidRPr="00895AE8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95AE8">
              <w:rPr>
                <w:rFonts w:ascii="Arial" w:eastAsia="MS Mincho" w:hAnsi="Arial" w:cs="Arial"/>
                <w:lang w:eastAsia="ja-JP"/>
              </w:rPr>
              <w:t>42-2a</w:t>
            </w:r>
          </w:p>
        </w:tc>
        <w:tc>
          <w:tcPr>
            <w:tcW w:w="0" w:type="auto"/>
            <w:shd w:val="clear" w:color="auto" w:fill="auto"/>
          </w:tcPr>
          <w:p w14:paraId="4281B09C" w14:textId="77777777" w:rsidR="00710FFF" w:rsidRPr="00895AE8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95AE8">
              <w:rPr>
                <w:rFonts w:ascii="Arial" w:eastAsia="SimSun" w:hAnsi="Arial" w:cs="Arial"/>
                <w:lang w:eastAsia="zh-CN"/>
              </w:rPr>
              <w:t xml:space="preserve">Power domain adaptation with CSI feedback </w:t>
            </w:r>
            <w:r w:rsidRPr="00895AE8">
              <w:rPr>
                <w:rFonts w:ascii="Arial" w:eastAsia="SimSun" w:hAnsi="Arial" w:cs="Arial"/>
                <w:lang w:val="en-US" w:eastAsia="zh-CN"/>
              </w:rPr>
              <w:t>based on CSI report sub-configuration(s) 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04613814" w14:textId="77777777" w:rsidR="00710FFF" w:rsidRPr="00895AE8" w:rsidRDefault="00710FFF" w:rsidP="00A4102A">
            <w:pPr>
              <w:spacing w:before="0" w:after="0"/>
              <w:jc w:val="left"/>
              <w:rPr>
                <w:rFonts w:eastAsiaTheme="minorEastAsia" w:cs="Arial"/>
                <w:lang w:eastAsia="zh-CN"/>
              </w:rPr>
            </w:pPr>
            <w:r w:rsidRPr="00895AE8">
              <w:rPr>
                <w:rFonts w:eastAsiaTheme="minorEastAsia" w:cs="Arial"/>
                <w:lang w:eastAsia="zh-CN"/>
              </w:rPr>
              <w:t xml:space="preserve">Support of CSI feedback based on CSI report sub-configuration(s), each containing one power offset for semi-persistent CSI </w:t>
            </w:r>
            <w:proofErr w:type="gramStart"/>
            <w:r w:rsidRPr="00895AE8">
              <w:rPr>
                <w:rFonts w:eastAsiaTheme="minorEastAsia" w:cs="Arial"/>
                <w:lang w:eastAsia="zh-CN"/>
              </w:rPr>
              <w:t>reporting</w:t>
            </w:r>
            <w:proofErr w:type="gramEnd"/>
          </w:p>
          <w:p w14:paraId="64A09E4B" w14:textId="77777777" w:rsidR="00895AE8" w:rsidRPr="00DC1BA6" w:rsidRDefault="00895AE8" w:rsidP="00895AE8">
            <w:pPr>
              <w:spacing w:before="0" w:after="0"/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DC1BA6">
              <w:rPr>
                <w:rFonts w:eastAsiaTheme="minorEastAsia" w:cs="Arial"/>
                <w:color w:val="0070C0"/>
                <w:u w:val="single"/>
                <w:lang w:eastAsia="zh-CN"/>
              </w:rPr>
              <w:t>1. The max number of sub-configurations in one CSI report configuration</w:t>
            </w:r>
          </w:p>
          <w:p w14:paraId="00E58901" w14:textId="77777777" w:rsidR="00895AE8" w:rsidRPr="004362C2" w:rsidRDefault="00895AE8" w:rsidP="00895AE8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  <w:r w:rsidRPr="00DC1BA6">
              <w:rPr>
                <w:rFonts w:cs="Arial"/>
                <w:color w:val="0070C0"/>
                <w:u w:val="single"/>
              </w:rPr>
              <w:t>2. The max number of CSI(s) in one CSI report where each CSI corresponds to one sub-configuration.</w:t>
            </w:r>
          </w:p>
          <w:p w14:paraId="555AFE6F" w14:textId="77777777" w:rsidR="00710FFF" w:rsidRPr="00895AE8" w:rsidRDefault="00710FFF" w:rsidP="00A4102A">
            <w:pPr>
              <w:spacing w:before="0" w:after="0"/>
              <w:jc w:val="left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</w:tcPr>
          <w:p w14:paraId="1EDFD25A" w14:textId="77777777" w:rsidR="00710FFF" w:rsidRPr="00EC3B5E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B957B00" w14:textId="77777777" w:rsidR="00710FFF" w:rsidRPr="00895AE8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95AE8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09C5A3D" w14:textId="77777777" w:rsidR="00710FFF" w:rsidRPr="00895AE8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93E8239" w14:textId="77777777" w:rsidR="00710FFF" w:rsidRPr="00895AE8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95AE8">
              <w:rPr>
                <w:rFonts w:ascii="Arial" w:hAnsi="Arial" w:cs="Arial"/>
              </w:rPr>
              <w:t xml:space="preserve">UE does not support power domain adaptation </w:t>
            </w:r>
            <w:r w:rsidRPr="00895AE8">
              <w:rPr>
                <w:rFonts w:ascii="Arial" w:eastAsia="SimSun" w:hAnsi="Arial" w:cs="Arial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3E1670B1" w14:textId="59A0712F" w:rsidR="00710FFF" w:rsidRPr="00EC3B5E" w:rsidRDefault="00895AE8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957A6B">
              <w:rPr>
                <w:rFonts w:ascii="Arial" w:hAnsi="Arial" w:cs="Arial"/>
                <w:color w:val="0070C0"/>
                <w:u w:val="single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DEE0D2D" w14:textId="77777777" w:rsidR="00710FFF" w:rsidRPr="00895AE8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95AE8">
              <w:rPr>
                <w:rFonts w:ascii="Arial" w:hAnsi="Arial" w:cs="Arial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07C7BD2" w14:textId="77777777" w:rsidR="00710FFF" w:rsidRPr="00895AE8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95AE8">
              <w:rPr>
                <w:rFonts w:ascii="Arial" w:hAnsi="Arial" w:cs="Arial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2A70686" w14:textId="77777777" w:rsidR="00710FFF" w:rsidRPr="00895AE8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95AE8">
              <w:rPr>
                <w:rFonts w:ascii="Arial" w:hAnsi="Arial" w:cs="Arial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2AAEA64" w14:textId="77777777" w:rsidR="00895AE8" w:rsidRPr="00895AE8" w:rsidRDefault="00895AE8" w:rsidP="00895AE8">
            <w:pPr>
              <w:jc w:val="left"/>
              <w:rPr>
                <w:rFonts w:eastAsiaTheme="minorEastAsia" w:cs="Arial"/>
                <w:color w:val="0070C0"/>
                <w:highlight w:val="yellow"/>
                <w:u w:val="single"/>
                <w:lang w:eastAsia="zh-CN"/>
              </w:rPr>
            </w:pPr>
            <w:r w:rsidRPr="00895AE8">
              <w:rPr>
                <w:rFonts w:eastAsiaTheme="minorEastAsia" w:cs="Arial"/>
                <w:color w:val="0070C0"/>
                <w:u w:val="single"/>
                <w:lang w:eastAsia="zh-CN"/>
              </w:rPr>
              <w:t>Component 1 candidate value for SP-CSI report: 2, 3, 4</w:t>
            </w:r>
          </w:p>
          <w:p w14:paraId="55FD1435" w14:textId="41EEB3D4" w:rsidR="00710FFF" w:rsidRPr="00EC3B5E" w:rsidRDefault="00895AE8" w:rsidP="00895AE8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895AE8">
              <w:rPr>
                <w:rFonts w:eastAsiaTheme="minorEastAsia" w:cs="Arial"/>
                <w:color w:val="0070C0"/>
                <w:u w:val="single"/>
                <w:lang w:eastAsia="zh-CN"/>
              </w:rPr>
              <w:t>Component 2 candidate value(s): 1, 2</w:t>
            </w:r>
          </w:p>
        </w:tc>
        <w:tc>
          <w:tcPr>
            <w:tcW w:w="0" w:type="auto"/>
            <w:shd w:val="clear" w:color="auto" w:fill="auto"/>
          </w:tcPr>
          <w:p w14:paraId="68FD0DD1" w14:textId="77777777" w:rsidR="00710FFF" w:rsidRPr="00EC3B5E" w:rsidRDefault="00710FFF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895AE8">
              <w:rPr>
                <w:rFonts w:ascii="Arial" w:hAnsi="Arial" w:cs="Arial"/>
                <w:lang w:eastAsia="ja-JP"/>
              </w:rPr>
              <w:t xml:space="preserve">Optional with capability </w:t>
            </w:r>
            <w:proofErr w:type="spellStart"/>
            <w:r w:rsidRPr="00895AE8">
              <w:rPr>
                <w:rFonts w:ascii="Arial" w:hAnsi="Arial" w:cs="Arial"/>
                <w:lang w:eastAsia="ja-JP"/>
              </w:rPr>
              <w:t>signaling</w:t>
            </w:r>
            <w:proofErr w:type="spellEnd"/>
          </w:p>
        </w:tc>
      </w:tr>
    </w:tbl>
    <w:p w14:paraId="61B8E067" w14:textId="77777777" w:rsidR="005E4C34" w:rsidRDefault="005E4C34" w:rsidP="00AD5A02">
      <w:pPr>
        <w:pStyle w:val="ListParagraph"/>
        <w:tabs>
          <w:tab w:val="left" w:pos="450"/>
        </w:tabs>
        <w:ind w:left="0"/>
        <w:rPr>
          <w:rFonts w:eastAsia="MS Mincho"/>
          <w:b/>
          <w:bCs/>
          <w:iCs/>
          <w:u w:val="single"/>
          <w:lang w:eastAsia="ja-JP"/>
        </w:rPr>
      </w:pPr>
    </w:p>
    <w:p w14:paraId="6A9B4242" w14:textId="57AEA33B" w:rsidR="00A37475" w:rsidRPr="00576121" w:rsidRDefault="00A678D9" w:rsidP="00AD5A02">
      <w:pPr>
        <w:pStyle w:val="ListParagraph"/>
        <w:tabs>
          <w:tab w:val="left" w:pos="450"/>
        </w:tabs>
        <w:ind w:left="0"/>
        <w:rPr>
          <w:rFonts w:eastAsia="MS Mincho"/>
          <w:b/>
          <w:bCs/>
          <w:iCs/>
          <w:u w:val="single"/>
          <w:lang w:eastAsia="ja-JP"/>
        </w:rPr>
      </w:pPr>
      <w:r w:rsidRPr="00576121">
        <w:rPr>
          <w:rFonts w:eastAsia="MS Mincho"/>
          <w:b/>
          <w:bCs/>
          <w:iCs/>
          <w:u w:val="single"/>
          <w:lang w:eastAsia="ja-JP"/>
        </w:rPr>
        <w:t>Cell DTX/DRX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567"/>
        <w:gridCol w:w="3473"/>
        <w:gridCol w:w="3987"/>
        <w:gridCol w:w="222"/>
        <w:gridCol w:w="561"/>
        <w:gridCol w:w="222"/>
        <w:gridCol w:w="4509"/>
        <w:gridCol w:w="663"/>
        <w:gridCol w:w="472"/>
        <w:gridCol w:w="472"/>
        <w:gridCol w:w="550"/>
        <w:gridCol w:w="2496"/>
        <w:gridCol w:w="2185"/>
      </w:tblGrid>
      <w:tr w:rsidR="003B3106" w:rsidRPr="00CB0607" w14:paraId="5F7586EB" w14:textId="77777777" w:rsidTr="00A4102A">
        <w:tc>
          <w:tcPr>
            <w:tcW w:w="0" w:type="auto"/>
            <w:shd w:val="clear" w:color="auto" w:fill="auto"/>
          </w:tcPr>
          <w:p w14:paraId="3EA53844" w14:textId="77777777" w:rsidR="00A678D9" w:rsidRPr="00CB0607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636C5F9E" w14:textId="77777777" w:rsidR="00A678D9" w:rsidRPr="00CB0607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MS Mincho" w:hAnsi="Arial" w:cs="Arial"/>
                <w:color w:val="000000" w:themeColor="text1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4F9D2536" w14:textId="4C10735E" w:rsidR="00A678D9" w:rsidRPr="00CB0607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>Cell DTX</w:t>
            </w:r>
            <w:r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 or </w:t>
            </w: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>DRX operation based on RRC configuration</w:t>
            </w:r>
          </w:p>
        </w:tc>
        <w:tc>
          <w:tcPr>
            <w:tcW w:w="0" w:type="auto"/>
            <w:shd w:val="clear" w:color="auto" w:fill="auto"/>
          </w:tcPr>
          <w:p w14:paraId="0D59CFD0" w14:textId="430DA6FE" w:rsidR="00A678D9" w:rsidRPr="000E341A" w:rsidRDefault="00A678D9" w:rsidP="000E341A">
            <w:pPr>
              <w:jc w:val="left"/>
              <w:rPr>
                <w:rFonts w:cs="Arial"/>
                <w:color w:val="FF0000"/>
              </w:rPr>
            </w:pPr>
            <w:r w:rsidRPr="00737AE1">
              <w:rPr>
                <w:rFonts w:cs="Arial"/>
              </w:rPr>
              <w:t xml:space="preserve">Support of cell DTX/DRX operation </w:t>
            </w:r>
            <w:r w:rsidR="003B3106">
              <w:rPr>
                <w:rFonts w:cs="Arial"/>
                <w:color w:val="0070C0"/>
                <w:u w:val="single"/>
              </w:rPr>
              <w:t>triggered by</w:t>
            </w:r>
            <w:r w:rsidR="00FF3B1D" w:rsidRPr="00FF3B1D">
              <w:rPr>
                <w:rFonts w:cs="Arial"/>
                <w:color w:val="0070C0"/>
                <w:u w:val="single"/>
              </w:rPr>
              <w:t xml:space="preserve"> RRC configuration</w:t>
            </w:r>
          </w:p>
        </w:tc>
        <w:tc>
          <w:tcPr>
            <w:tcW w:w="0" w:type="auto"/>
            <w:shd w:val="clear" w:color="auto" w:fill="auto"/>
          </w:tcPr>
          <w:p w14:paraId="498603BA" w14:textId="77777777" w:rsidR="00A678D9" w:rsidRPr="00CB0607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549D402" w14:textId="77777777" w:rsidR="00A678D9" w:rsidRPr="00CB0607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C57179B" w14:textId="77777777" w:rsidR="00A678D9" w:rsidRPr="00CB0607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4318F11" w14:textId="71E76855" w:rsidR="00A678D9" w:rsidRPr="00CB0607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</w:rPr>
              <w:t xml:space="preserve">UE does not support Cell DTX/DRX operation </w:t>
            </w:r>
            <w:r w:rsidR="003B3106" w:rsidRPr="003B3106">
              <w:rPr>
                <w:rFonts w:ascii="Arial" w:hAnsi="Arial" w:cs="Arial"/>
                <w:color w:val="0070C0"/>
                <w:u w:val="single"/>
              </w:rPr>
              <w:t>triggered by</w:t>
            </w:r>
            <w:r w:rsidR="003C33F3" w:rsidRPr="003B3106">
              <w:rPr>
                <w:rFonts w:ascii="Arial" w:hAnsi="Arial" w:cs="Arial"/>
                <w:color w:val="0070C0"/>
                <w:u w:val="single"/>
              </w:rPr>
              <w:t xml:space="preserve"> RRC configuration</w:t>
            </w:r>
          </w:p>
        </w:tc>
        <w:tc>
          <w:tcPr>
            <w:tcW w:w="0" w:type="auto"/>
            <w:shd w:val="clear" w:color="auto" w:fill="auto"/>
          </w:tcPr>
          <w:p w14:paraId="5C4A5F75" w14:textId="5EBBA215" w:rsidR="00A678D9" w:rsidRPr="00BF2F9E" w:rsidRDefault="00ED7C90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u w:val="single"/>
              </w:rPr>
            </w:pPr>
            <w:r w:rsidRPr="00BF2F9E">
              <w:rPr>
                <w:rFonts w:ascii="Arial" w:hAnsi="Arial" w:cs="Arial"/>
                <w:color w:val="0070C0"/>
                <w:sz w:val="18"/>
                <w:u w:val="single"/>
              </w:rPr>
              <w:t>Per BC</w:t>
            </w:r>
          </w:p>
        </w:tc>
        <w:tc>
          <w:tcPr>
            <w:tcW w:w="0" w:type="auto"/>
            <w:shd w:val="clear" w:color="auto" w:fill="auto"/>
          </w:tcPr>
          <w:p w14:paraId="2C3CF501" w14:textId="77777777" w:rsidR="00A678D9" w:rsidRPr="00CB0607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98FF79D" w14:textId="77777777" w:rsidR="00A678D9" w:rsidRPr="00CB0607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31B0A1D" w14:textId="77777777" w:rsidR="00A678D9" w:rsidRPr="00CB0607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F5FF0B3" w14:textId="77777777" w:rsidR="00A678D9" w:rsidRPr="00CB0607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</w:rPr>
              <w:t xml:space="preserve">Note: RAN2 may </w:t>
            </w:r>
            <w:r>
              <w:rPr>
                <w:rFonts w:ascii="Arial" w:hAnsi="Arial" w:cs="Arial"/>
                <w:color w:val="000000" w:themeColor="text1"/>
              </w:rPr>
              <w:t xml:space="preserve">add additional details </w:t>
            </w:r>
          </w:p>
        </w:tc>
        <w:tc>
          <w:tcPr>
            <w:tcW w:w="0" w:type="auto"/>
            <w:shd w:val="clear" w:color="auto" w:fill="auto"/>
          </w:tcPr>
          <w:p w14:paraId="3EA1C7A9" w14:textId="77777777" w:rsidR="00A678D9" w:rsidRPr="00CB0607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</w:tbl>
    <w:p w14:paraId="5181528D" w14:textId="0EA712E2" w:rsidR="00A678D9" w:rsidRPr="006905A3" w:rsidRDefault="00A678D9" w:rsidP="00A678D9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8"/>
        <w:gridCol w:w="562"/>
        <w:gridCol w:w="3030"/>
        <w:gridCol w:w="4754"/>
        <w:gridCol w:w="562"/>
        <w:gridCol w:w="561"/>
        <w:gridCol w:w="222"/>
        <w:gridCol w:w="4469"/>
        <w:gridCol w:w="649"/>
        <w:gridCol w:w="472"/>
        <w:gridCol w:w="472"/>
        <w:gridCol w:w="550"/>
        <w:gridCol w:w="1996"/>
        <w:gridCol w:w="2094"/>
      </w:tblGrid>
      <w:tr w:rsidR="002E3B06" w:rsidRPr="00703AE6" w14:paraId="0B09F87D" w14:textId="77777777" w:rsidTr="00A4102A">
        <w:tc>
          <w:tcPr>
            <w:tcW w:w="0" w:type="auto"/>
            <w:shd w:val="clear" w:color="auto" w:fill="auto"/>
          </w:tcPr>
          <w:p w14:paraId="6948DC83" w14:textId="77777777" w:rsidR="00A678D9" w:rsidRPr="00703AE6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B408002" w14:textId="77777777" w:rsidR="00A678D9" w:rsidRPr="00703AE6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eastAsia="MS Mincho" w:hAnsi="Arial" w:cs="Arial"/>
                <w:color w:val="000000" w:themeColor="text1"/>
                <w:lang w:eastAsia="ja-JP"/>
              </w:rPr>
              <w:t>42-5</w:t>
            </w:r>
          </w:p>
        </w:tc>
        <w:tc>
          <w:tcPr>
            <w:tcW w:w="0" w:type="auto"/>
            <w:shd w:val="clear" w:color="auto" w:fill="auto"/>
          </w:tcPr>
          <w:p w14:paraId="647B8E36" w14:textId="3EF1C079" w:rsidR="00A678D9" w:rsidRPr="00703AE6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eastAsia="SimSun" w:hAnsi="Arial" w:cs="Arial"/>
                <w:color w:val="000000" w:themeColor="text1"/>
                <w:lang w:eastAsia="zh-CN"/>
              </w:rPr>
              <w:t>Cell DTX</w:t>
            </w:r>
            <w:r>
              <w:rPr>
                <w:rFonts w:ascii="Arial" w:eastAsia="SimSun" w:hAnsi="Arial" w:cs="Arial"/>
                <w:color w:val="000000" w:themeColor="text1"/>
                <w:lang w:eastAsia="zh-CN"/>
              </w:rPr>
              <w:t>/</w:t>
            </w:r>
            <w:r w:rsidRPr="00703AE6">
              <w:rPr>
                <w:rFonts w:ascii="Arial" w:eastAsia="SimSun" w:hAnsi="Arial" w:cs="Arial"/>
                <w:color w:val="000000" w:themeColor="text1"/>
                <w:lang w:eastAsia="zh-CN"/>
              </w:rPr>
              <w:t>DRX operation triggered by DCI format</w:t>
            </w:r>
            <w:r w:rsidR="002E3B06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 2_9</w:t>
            </w:r>
          </w:p>
        </w:tc>
        <w:tc>
          <w:tcPr>
            <w:tcW w:w="0" w:type="auto"/>
            <w:shd w:val="clear" w:color="auto" w:fill="auto"/>
          </w:tcPr>
          <w:p w14:paraId="730BA460" w14:textId="738F1FCA" w:rsidR="00A678D9" w:rsidRPr="00703AE6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lang w:eastAsia="zh-CN"/>
              </w:rPr>
              <w:t>1</w:t>
            </w:r>
            <w:r w:rsidRPr="00703AE6">
              <w:rPr>
                <w:rFonts w:ascii="Arial" w:eastAsiaTheme="minorEastAsia" w:hAnsi="Arial" w:cs="Arial"/>
                <w:color w:val="000000" w:themeColor="text1"/>
                <w:lang w:eastAsia="zh-CN"/>
              </w:rPr>
              <w:t>) Support of Cell DTX</w:t>
            </w:r>
            <w:r>
              <w:rPr>
                <w:rFonts w:ascii="Arial" w:eastAsiaTheme="minorEastAsia" w:hAnsi="Arial" w:cs="Arial"/>
                <w:color w:val="000000" w:themeColor="text1"/>
                <w:lang w:eastAsia="zh-CN"/>
              </w:rPr>
              <w:t>/</w:t>
            </w:r>
            <w:r w:rsidRPr="00703AE6">
              <w:rPr>
                <w:rFonts w:ascii="Arial" w:eastAsiaTheme="minorEastAsia" w:hAnsi="Arial" w:cs="Arial"/>
                <w:color w:val="000000" w:themeColor="text1"/>
                <w:lang w:eastAsia="zh-CN"/>
              </w:rPr>
              <w:t>DRX configuration activation and deactivation via DCI</w:t>
            </w:r>
            <w:r w:rsidR="002E3B06">
              <w:rPr>
                <w:rFonts w:ascii="Arial" w:eastAsiaTheme="minorEastAsia" w:hAnsi="Arial" w:cs="Arial"/>
                <w:color w:val="000000" w:themeColor="text1"/>
                <w:lang w:eastAsia="zh-CN"/>
              </w:rPr>
              <w:t xml:space="preserve"> format 2_9</w:t>
            </w:r>
          </w:p>
        </w:tc>
        <w:tc>
          <w:tcPr>
            <w:tcW w:w="0" w:type="auto"/>
            <w:shd w:val="clear" w:color="auto" w:fill="auto"/>
          </w:tcPr>
          <w:p w14:paraId="20ADF342" w14:textId="77777777" w:rsidR="00A678D9" w:rsidRPr="00703AE6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eastAsia="MS Mincho" w:hAnsi="Arial" w:cs="Arial"/>
                <w:color w:val="000000" w:themeColor="text1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4C59F288" w14:textId="77777777" w:rsidR="00A678D9" w:rsidRPr="00703AE6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1BA3728" w14:textId="77777777" w:rsidR="00A678D9" w:rsidRPr="00703AE6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FE2B4A6" w14:textId="2EC3B08D" w:rsidR="00A678D9" w:rsidRPr="00703AE6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</w:rPr>
              <w:t>UE does not support dynamic Cell DTX/DRX operation triggered by</w:t>
            </w:r>
            <w:r w:rsidR="003C33F3">
              <w:rPr>
                <w:rFonts w:ascii="Arial" w:hAnsi="Arial" w:cs="Arial"/>
                <w:color w:val="000000" w:themeColor="text1"/>
              </w:rPr>
              <w:t xml:space="preserve"> </w:t>
            </w:r>
            <w:r w:rsidR="003C33F3" w:rsidRPr="003C33F3">
              <w:rPr>
                <w:rFonts w:ascii="Arial" w:hAnsi="Arial" w:cs="Arial"/>
                <w:color w:val="0070C0"/>
                <w:u w:val="single"/>
              </w:rPr>
              <w:t>DCI</w:t>
            </w:r>
            <w:r w:rsidRPr="00703AE6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C33F3">
              <w:rPr>
                <w:rFonts w:ascii="Arial" w:hAnsi="Arial" w:cs="Arial"/>
                <w:strike/>
                <w:color w:val="0070C0"/>
              </w:rPr>
              <w:t>L1 signalling</w:t>
            </w:r>
            <w:r w:rsidRPr="003C33F3">
              <w:rPr>
                <w:rFonts w:ascii="Arial" w:hAnsi="Arial" w:cs="Arial"/>
                <w:color w:val="0070C0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7392A35" w14:textId="0055849D" w:rsidR="00A678D9" w:rsidRPr="00BF2F9E" w:rsidRDefault="00196F13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u w:val="single"/>
              </w:rPr>
            </w:pPr>
            <w:r w:rsidRPr="00BF2F9E">
              <w:rPr>
                <w:rFonts w:ascii="Arial" w:hAnsi="Arial" w:cs="Arial"/>
                <w:color w:val="0070C0"/>
                <w:sz w:val="18"/>
                <w:u w:val="single"/>
              </w:rPr>
              <w:t>Per BC</w:t>
            </w:r>
          </w:p>
        </w:tc>
        <w:tc>
          <w:tcPr>
            <w:tcW w:w="0" w:type="auto"/>
            <w:shd w:val="clear" w:color="auto" w:fill="auto"/>
          </w:tcPr>
          <w:p w14:paraId="77150E4A" w14:textId="77777777" w:rsidR="00A678D9" w:rsidRPr="00703AE6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DD22151" w14:textId="77777777" w:rsidR="00A678D9" w:rsidRPr="00703AE6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1552B1F" w14:textId="77777777" w:rsidR="00A678D9" w:rsidRPr="00703AE6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B640021" w14:textId="77777777" w:rsidR="00A678D9" w:rsidRPr="001D292A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Cs w:val="21"/>
                <w:highlight w:val="yellow"/>
              </w:rPr>
            </w:pPr>
            <w:r w:rsidRPr="001D292A">
              <w:rPr>
                <w:rFonts w:ascii="Arial" w:hAnsi="Arial" w:cs="Arial"/>
                <w:strike/>
                <w:color w:val="0070C0"/>
                <w:szCs w:val="21"/>
              </w:rPr>
              <w:t>FFS: merge this FG with FG 42-4</w:t>
            </w:r>
          </w:p>
        </w:tc>
        <w:tc>
          <w:tcPr>
            <w:tcW w:w="0" w:type="auto"/>
            <w:shd w:val="clear" w:color="auto" w:fill="auto"/>
          </w:tcPr>
          <w:p w14:paraId="0665D0DA" w14:textId="77777777" w:rsidR="00A678D9" w:rsidRPr="00703AE6" w:rsidRDefault="00A678D9" w:rsidP="00A4102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  <w:bookmarkEnd w:id="1"/>
    </w:tbl>
    <w:p w14:paraId="6BD41A3B" w14:textId="77777777" w:rsidR="00A678D9" w:rsidRDefault="00A678D9" w:rsidP="00E03B9D">
      <w:pPr>
        <w:rPr>
          <w:rFonts w:eastAsia="MS Mincho"/>
          <w:iCs/>
          <w:lang w:eastAsia="ja-JP"/>
        </w:rPr>
      </w:pPr>
    </w:p>
    <w:sectPr w:rsidR="00A678D9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F14CB" w14:textId="77777777" w:rsidR="003F5F56" w:rsidRDefault="003F5F56" w:rsidP="00424124">
      <w:pPr>
        <w:spacing w:before="0" w:after="0"/>
      </w:pPr>
      <w:r>
        <w:separator/>
      </w:r>
    </w:p>
  </w:endnote>
  <w:endnote w:type="continuationSeparator" w:id="0">
    <w:p w14:paraId="672D98FA" w14:textId="77777777" w:rsidR="003F5F56" w:rsidRDefault="003F5F56" w:rsidP="00424124">
      <w:pPr>
        <w:spacing w:before="0" w:after="0"/>
      </w:pPr>
      <w:r>
        <w:continuationSeparator/>
      </w:r>
    </w:p>
  </w:endnote>
  <w:endnote w:type="continuationNotice" w:id="1">
    <w:p w14:paraId="0D7EB173" w14:textId="77777777" w:rsidR="003F5F56" w:rsidRDefault="003F5F5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97302" w14:textId="77777777" w:rsidR="003F5F56" w:rsidRDefault="003F5F56" w:rsidP="00424124">
      <w:pPr>
        <w:spacing w:before="0" w:after="0"/>
      </w:pPr>
      <w:r>
        <w:separator/>
      </w:r>
    </w:p>
  </w:footnote>
  <w:footnote w:type="continuationSeparator" w:id="0">
    <w:p w14:paraId="1EB66E67" w14:textId="77777777" w:rsidR="003F5F56" w:rsidRDefault="003F5F56" w:rsidP="00424124">
      <w:pPr>
        <w:spacing w:before="0" w:after="0"/>
      </w:pPr>
      <w:r>
        <w:continuationSeparator/>
      </w:r>
    </w:p>
  </w:footnote>
  <w:footnote w:type="continuationNotice" w:id="1">
    <w:p w14:paraId="02D1393E" w14:textId="77777777" w:rsidR="003F5F56" w:rsidRDefault="003F5F56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C5BD0"/>
    <w:multiLevelType w:val="multilevel"/>
    <w:tmpl w:val="B8728D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7501DB2"/>
    <w:multiLevelType w:val="multilevel"/>
    <w:tmpl w:val="0BBA4C98"/>
    <w:lvl w:ilvl="0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sz w:val="2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4"/>
  </w:num>
  <w:num w:numId="2" w16cid:durableId="1931503730">
    <w:abstractNumId w:val="1"/>
  </w:num>
  <w:num w:numId="3" w16cid:durableId="1576545307">
    <w:abstractNumId w:val="9"/>
  </w:num>
  <w:num w:numId="4" w16cid:durableId="1086997101">
    <w:abstractNumId w:val="2"/>
  </w:num>
  <w:num w:numId="5" w16cid:durableId="1160393160">
    <w:abstractNumId w:val="3"/>
  </w:num>
  <w:num w:numId="6" w16cid:durableId="687103955">
    <w:abstractNumId w:val="7"/>
  </w:num>
  <w:num w:numId="7" w16cid:durableId="1920553953">
    <w:abstractNumId w:val="11"/>
  </w:num>
  <w:num w:numId="8" w16cid:durableId="1642031821">
    <w:abstractNumId w:val="10"/>
  </w:num>
  <w:num w:numId="9" w16cid:durableId="71120909">
    <w:abstractNumId w:val="8"/>
  </w:num>
  <w:num w:numId="10" w16cid:durableId="744841997">
    <w:abstractNumId w:val="5"/>
  </w:num>
  <w:num w:numId="11" w16cid:durableId="2043968895">
    <w:abstractNumId w:val="6"/>
  </w:num>
  <w:num w:numId="12" w16cid:durableId="83626510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0E64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AFC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3BA7"/>
    <w:rsid w:val="00043D22"/>
    <w:rsid w:val="0004412D"/>
    <w:rsid w:val="00044E2F"/>
    <w:rsid w:val="0004569E"/>
    <w:rsid w:val="00045AEC"/>
    <w:rsid w:val="00046BC3"/>
    <w:rsid w:val="0005014C"/>
    <w:rsid w:val="00051806"/>
    <w:rsid w:val="00051B4B"/>
    <w:rsid w:val="0005240B"/>
    <w:rsid w:val="0005251B"/>
    <w:rsid w:val="00052701"/>
    <w:rsid w:val="00053187"/>
    <w:rsid w:val="0005423F"/>
    <w:rsid w:val="000542B5"/>
    <w:rsid w:val="00054590"/>
    <w:rsid w:val="000550BC"/>
    <w:rsid w:val="000556D8"/>
    <w:rsid w:val="00055B5F"/>
    <w:rsid w:val="00055CA2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04E7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4E26"/>
    <w:rsid w:val="0007575F"/>
    <w:rsid w:val="00075FD1"/>
    <w:rsid w:val="00076BDE"/>
    <w:rsid w:val="00077293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4C63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684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1FC7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7E6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C17"/>
    <w:rsid w:val="000E2D57"/>
    <w:rsid w:val="000E2F81"/>
    <w:rsid w:val="000E3283"/>
    <w:rsid w:val="000E341A"/>
    <w:rsid w:val="000E3467"/>
    <w:rsid w:val="000E51EC"/>
    <w:rsid w:val="000E57A0"/>
    <w:rsid w:val="000E5D5C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1F62"/>
    <w:rsid w:val="000F24B4"/>
    <w:rsid w:val="000F3BD1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14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1E4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2712"/>
    <w:rsid w:val="00143A0C"/>
    <w:rsid w:val="00144313"/>
    <w:rsid w:val="001452E2"/>
    <w:rsid w:val="00145F12"/>
    <w:rsid w:val="00146862"/>
    <w:rsid w:val="00147E34"/>
    <w:rsid w:val="00147E67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198"/>
    <w:rsid w:val="001702C0"/>
    <w:rsid w:val="00170488"/>
    <w:rsid w:val="00170596"/>
    <w:rsid w:val="0017082F"/>
    <w:rsid w:val="00171161"/>
    <w:rsid w:val="001713AB"/>
    <w:rsid w:val="00172743"/>
    <w:rsid w:val="00172A68"/>
    <w:rsid w:val="00172AED"/>
    <w:rsid w:val="00172D87"/>
    <w:rsid w:val="00172E80"/>
    <w:rsid w:val="0017371A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6F13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1F20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1DF4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292A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23F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07586"/>
    <w:rsid w:val="00211792"/>
    <w:rsid w:val="00211834"/>
    <w:rsid w:val="00211CF0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0846"/>
    <w:rsid w:val="00221233"/>
    <w:rsid w:val="00221357"/>
    <w:rsid w:val="00221B3B"/>
    <w:rsid w:val="00221E91"/>
    <w:rsid w:val="00222269"/>
    <w:rsid w:val="00222A36"/>
    <w:rsid w:val="002233DE"/>
    <w:rsid w:val="00223489"/>
    <w:rsid w:val="002237D0"/>
    <w:rsid w:val="00223CF8"/>
    <w:rsid w:val="002240E6"/>
    <w:rsid w:val="0022410E"/>
    <w:rsid w:val="002244E8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41C8"/>
    <w:rsid w:val="00235373"/>
    <w:rsid w:val="00235985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15F7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3A51"/>
    <w:rsid w:val="002A4642"/>
    <w:rsid w:val="002A522F"/>
    <w:rsid w:val="002A5819"/>
    <w:rsid w:val="002A5BB8"/>
    <w:rsid w:val="002A5F7A"/>
    <w:rsid w:val="002A6390"/>
    <w:rsid w:val="002A69E9"/>
    <w:rsid w:val="002A7503"/>
    <w:rsid w:val="002A7511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C1B"/>
    <w:rsid w:val="002C2F0F"/>
    <w:rsid w:val="002C2FA8"/>
    <w:rsid w:val="002C3B78"/>
    <w:rsid w:val="002C3E8C"/>
    <w:rsid w:val="002C4097"/>
    <w:rsid w:val="002C41F6"/>
    <w:rsid w:val="002C58E6"/>
    <w:rsid w:val="002C5E85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B06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6E34"/>
    <w:rsid w:val="002E7514"/>
    <w:rsid w:val="002F1CE7"/>
    <w:rsid w:val="002F3445"/>
    <w:rsid w:val="002F3785"/>
    <w:rsid w:val="002F3A8F"/>
    <w:rsid w:val="002F40A7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18A0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301C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11"/>
    <w:rsid w:val="00343C51"/>
    <w:rsid w:val="00344492"/>
    <w:rsid w:val="00344809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1B7"/>
    <w:rsid w:val="00352B05"/>
    <w:rsid w:val="0035318F"/>
    <w:rsid w:val="00354184"/>
    <w:rsid w:val="00354D0E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42FD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EF7"/>
    <w:rsid w:val="00376F60"/>
    <w:rsid w:val="0037724D"/>
    <w:rsid w:val="00377B37"/>
    <w:rsid w:val="0038005E"/>
    <w:rsid w:val="00380D78"/>
    <w:rsid w:val="0038240A"/>
    <w:rsid w:val="003828D4"/>
    <w:rsid w:val="003832B4"/>
    <w:rsid w:val="00383CBA"/>
    <w:rsid w:val="00383D6D"/>
    <w:rsid w:val="00384225"/>
    <w:rsid w:val="00384FEB"/>
    <w:rsid w:val="003859F3"/>
    <w:rsid w:val="00385A58"/>
    <w:rsid w:val="003860AF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3E43"/>
    <w:rsid w:val="003A3ED0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106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3304"/>
    <w:rsid w:val="003C33F3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5C5A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AE"/>
    <w:rsid w:val="003E62FD"/>
    <w:rsid w:val="003E6819"/>
    <w:rsid w:val="003E7121"/>
    <w:rsid w:val="003E7B49"/>
    <w:rsid w:val="003F04A9"/>
    <w:rsid w:val="003F0625"/>
    <w:rsid w:val="003F0731"/>
    <w:rsid w:val="003F0CC0"/>
    <w:rsid w:val="003F0F05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5F56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4C0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1C08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7D8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0A60"/>
    <w:rsid w:val="00431A2A"/>
    <w:rsid w:val="00431AB5"/>
    <w:rsid w:val="0043274A"/>
    <w:rsid w:val="0043291F"/>
    <w:rsid w:val="00434212"/>
    <w:rsid w:val="00434560"/>
    <w:rsid w:val="00434BEB"/>
    <w:rsid w:val="00435B80"/>
    <w:rsid w:val="004362C2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47F0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AC2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746"/>
    <w:rsid w:val="00493C21"/>
    <w:rsid w:val="00494154"/>
    <w:rsid w:val="00494497"/>
    <w:rsid w:val="00495296"/>
    <w:rsid w:val="00495325"/>
    <w:rsid w:val="004953B0"/>
    <w:rsid w:val="0049564A"/>
    <w:rsid w:val="00496AF0"/>
    <w:rsid w:val="00496F1D"/>
    <w:rsid w:val="00496FEA"/>
    <w:rsid w:val="00497900"/>
    <w:rsid w:val="004A0156"/>
    <w:rsid w:val="004A03DB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7E1"/>
    <w:rsid w:val="004B48CE"/>
    <w:rsid w:val="004B57A5"/>
    <w:rsid w:val="004B5E96"/>
    <w:rsid w:val="004B623D"/>
    <w:rsid w:val="004B6E00"/>
    <w:rsid w:val="004B6F1F"/>
    <w:rsid w:val="004B7BE7"/>
    <w:rsid w:val="004C06DF"/>
    <w:rsid w:val="004C097F"/>
    <w:rsid w:val="004C0BB4"/>
    <w:rsid w:val="004C0D1F"/>
    <w:rsid w:val="004C17C3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152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1D6B"/>
    <w:rsid w:val="004D24A6"/>
    <w:rsid w:val="004D287F"/>
    <w:rsid w:val="004D2EE4"/>
    <w:rsid w:val="004D3001"/>
    <w:rsid w:val="004D345C"/>
    <w:rsid w:val="004D3537"/>
    <w:rsid w:val="004D44C1"/>
    <w:rsid w:val="004D4623"/>
    <w:rsid w:val="004D548C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95"/>
    <w:rsid w:val="004E71F1"/>
    <w:rsid w:val="004E74AA"/>
    <w:rsid w:val="004F0FF4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EA9"/>
    <w:rsid w:val="00502F4C"/>
    <w:rsid w:val="005036CD"/>
    <w:rsid w:val="00503CAE"/>
    <w:rsid w:val="00503D7E"/>
    <w:rsid w:val="00504150"/>
    <w:rsid w:val="005041FA"/>
    <w:rsid w:val="00505392"/>
    <w:rsid w:val="005055A6"/>
    <w:rsid w:val="00505799"/>
    <w:rsid w:val="0050664C"/>
    <w:rsid w:val="00506906"/>
    <w:rsid w:val="00506A32"/>
    <w:rsid w:val="00506E32"/>
    <w:rsid w:val="00507060"/>
    <w:rsid w:val="005074DF"/>
    <w:rsid w:val="00507BA2"/>
    <w:rsid w:val="00510557"/>
    <w:rsid w:val="005114D8"/>
    <w:rsid w:val="0051179B"/>
    <w:rsid w:val="00512532"/>
    <w:rsid w:val="005127D9"/>
    <w:rsid w:val="0051303A"/>
    <w:rsid w:val="0051446D"/>
    <w:rsid w:val="005146F8"/>
    <w:rsid w:val="00514FBC"/>
    <w:rsid w:val="00515EB9"/>
    <w:rsid w:val="0051621B"/>
    <w:rsid w:val="00516DC4"/>
    <w:rsid w:val="00517960"/>
    <w:rsid w:val="005209CF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439"/>
    <w:rsid w:val="00536554"/>
    <w:rsid w:val="005365C3"/>
    <w:rsid w:val="0053696F"/>
    <w:rsid w:val="00536BFF"/>
    <w:rsid w:val="00536F3C"/>
    <w:rsid w:val="00537A19"/>
    <w:rsid w:val="00537BDC"/>
    <w:rsid w:val="00540034"/>
    <w:rsid w:val="00540626"/>
    <w:rsid w:val="00540F19"/>
    <w:rsid w:val="005423CD"/>
    <w:rsid w:val="0054281D"/>
    <w:rsid w:val="00542B55"/>
    <w:rsid w:val="00543FB6"/>
    <w:rsid w:val="00544459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593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121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3A9D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09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92A"/>
    <w:rsid w:val="005C3CB4"/>
    <w:rsid w:val="005C4BAA"/>
    <w:rsid w:val="005C4EAD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95F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4C34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2D2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5AD"/>
    <w:rsid w:val="00681A71"/>
    <w:rsid w:val="00682599"/>
    <w:rsid w:val="0068312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3885"/>
    <w:rsid w:val="006941F7"/>
    <w:rsid w:val="00694830"/>
    <w:rsid w:val="00694907"/>
    <w:rsid w:val="00694B29"/>
    <w:rsid w:val="006952FA"/>
    <w:rsid w:val="00695898"/>
    <w:rsid w:val="00695C1D"/>
    <w:rsid w:val="00697053"/>
    <w:rsid w:val="0069735A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59A3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588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2DE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0FFF"/>
    <w:rsid w:val="00711379"/>
    <w:rsid w:val="00711A1C"/>
    <w:rsid w:val="00711D56"/>
    <w:rsid w:val="00711FCF"/>
    <w:rsid w:val="00712602"/>
    <w:rsid w:val="0071374C"/>
    <w:rsid w:val="00713BB7"/>
    <w:rsid w:val="00713BB8"/>
    <w:rsid w:val="00713CB5"/>
    <w:rsid w:val="00714334"/>
    <w:rsid w:val="0071461D"/>
    <w:rsid w:val="0071562A"/>
    <w:rsid w:val="00716BF6"/>
    <w:rsid w:val="00716F48"/>
    <w:rsid w:val="007219BA"/>
    <w:rsid w:val="00721AD7"/>
    <w:rsid w:val="007225EF"/>
    <w:rsid w:val="007226A9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052"/>
    <w:rsid w:val="00735233"/>
    <w:rsid w:val="007354E9"/>
    <w:rsid w:val="0073568C"/>
    <w:rsid w:val="00735F29"/>
    <w:rsid w:val="00735FBB"/>
    <w:rsid w:val="007364E6"/>
    <w:rsid w:val="0073663E"/>
    <w:rsid w:val="00737872"/>
    <w:rsid w:val="00737AE1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57AB0"/>
    <w:rsid w:val="0076067D"/>
    <w:rsid w:val="00760FF7"/>
    <w:rsid w:val="00761226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2F2"/>
    <w:rsid w:val="007764B5"/>
    <w:rsid w:val="00776C33"/>
    <w:rsid w:val="00777AA2"/>
    <w:rsid w:val="00777FA2"/>
    <w:rsid w:val="00780219"/>
    <w:rsid w:val="00781479"/>
    <w:rsid w:val="0078189F"/>
    <w:rsid w:val="007819DB"/>
    <w:rsid w:val="00782097"/>
    <w:rsid w:val="007824F9"/>
    <w:rsid w:val="007825B7"/>
    <w:rsid w:val="00782CDC"/>
    <w:rsid w:val="00783061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4C6B"/>
    <w:rsid w:val="007A4DC8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32D1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4D60"/>
    <w:rsid w:val="007C6682"/>
    <w:rsid w:val="007C697E"/>
    <w:rsid w:val="007C6F98"/>
    <w:rsid w:val="007C7543"/>
    <w:rsid w:val="007C75B6"/>
    <w:rsid w:val="007D0A27"/>
    <w:rsid w:val="007D0A77"/>
    <w:rsid w:val="007D241D"/>
    <w:rsid w:val="007D2C48"/>
    <w:rsid w:val="007D3A27"/>
    <w:rsid w:val="007D4E84"/>
    <w:rsid w:val="007D51DD"/>
    <w:rsid w:val="007D601E"/>
    <w:rsid w:val="007D629F"/>
    <w:rsid w:val="007D67E9"/>
    <w:rsid w:val="007D6C81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8A5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775"/>
    <w:rsid w:val="00801AC7"/>
    <w:rsid w:val="00801E76"/>
    <w:rsid w:val="008022FD"/>
    <w:rsid w:val="008026DE"/>
    <w:rsid w:val="00802EF4"/>
    <w:rsid w:val="008041FA"/>
    <w:rsid w:val="0080437E"/>
    <w:rsid w:val="0080485F"/>
    <w:rsid w:val="00805E81"/>
    <w:rsid w:val="0080648D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6F5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526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12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4C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3F0"/>
    <w:rsid w:val="00876518"/>
    <w:rsid w:val="008765F6"/>
    <w:rsid w:val="0087670F"/>
    <w:rsid w:val="00876B3C"/>
    <w:rsid w:val="0087704A"/>
    <w:rsid w:val="008777F6"/>
    <w:rsid w:val="00881533"/>
    <w:rsid w:val="00882139"/>
    <w:rsid w:val="00882369"/>
    <w:rsid w:val="008826F1"/>
    <w:rsid w:val="00882D49"/>
    <w:rsid w:val="00883096"/>
    <w:rsid w:val="00884A1E"/>
    <w:rsid w:val="00884C70"/>
    <w:rsid w:val="00885004"/>
    <w:rsid w:val="00885E31"/>
    <w:rsid w:val="00886811"/>
    <w:rsid w:val="00886BE2"/>
    <w:rsid w:val="00887077"/>
    <w:rsid w:val="00887789"/>
    <w:rsid w:val="00887AB4"/>
    <w:rsid w:val="00890092"/>
    <w:rsid w:val="00890ADE"/>
    <w:rsid w:val="00890FAF"/>
    <w:rsid w:val="008922D0"/>
    <w:rsid w:val="00893525"/>
    <w:rsid w:val="00894290"/>
    <w:rsid w:val="00894630"/>
    <w:rsid w:val="008948BD"/>
    <w:rsid w:val="00895AE8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4FDF"/>
    <w:rsid w:val="008A51C4"/>
    <w:rsid w:val="008A524B"/>
    <w:rsid w:val="008A578E"/>
    <w:rsid w:val="008A5ECD"/>
    <w:rsid w:val="008A67AE"/>
    <w:rsid w:val="008A7177"/>
    <w:rsid w:val="008A76E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68A7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3B0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29BA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04A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0A9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42FF"/>
    <w:rsid w:val="00955E0F"/>
    <w:rsid w:val="00955E71"/>
    <w:rsid w:val="00956491"/>
    <w:rsid w:val="009564A2"/>
    <w:rsid w:val="00957A6B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C3D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756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875BE"/>
    <w:rsid w:val="00990119"/>
    <w:rsid w:val="00990D59"/>
    <w:rsid w:val="0099114F"/>
    <w:rsid w:val="00993143"/>
    <w:rsid w:val="00993221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2B3"/>
    <w:rsid w:val="009A54FC"/>
    <w:rsid w:val="009A5784"/>
    <w:rsid w:val="009A57E8"/>
    <w:rsid w:val="009A6755"/>
    <w:rsid w:val="009A74B7"/>
    <w:rsid w:val="009A79B2"/>
    <w:rsid w:val="009A7A5B"/>
    <w:rsid w:val="009B012A"/>
    <w:rsid w:val="009B053E"/>
    <w:rsid w:val="009B08C5"/>
    <w:rsid w:val="009B0E93"/>
    <w:rsid w:val="009B1218"/>
    <w:rsid w:val="009B13E3"/>
    <w:rsid w:val="009B1F1B"/>
    <w:rsid w:val="009B2103"/>
    <w:rsid w:val="009B2694"/>
    <w:rsid w:val="009B2DE5"/>
    <w:rsid w:val="009B39D8"/>
    <w:rsid w:val="009B4724"/>
    <w:rsid w:val="009B4BEA"/>
    <w:rsid w:val="009B4D3D"/>
    <w:rsid w:val="009B4E75"/>
    <w:rsid w:val="009B52C0"/>
    <w:rsid w:val="009B659A"/>
    <w:rsid w:val="009B6675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2D9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1948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EAF"/>
    <w:rsid w:val="009E5FF7"/>
    <w:rsid w:val="009E62EB"/>
    <w:rsid w:val="009E6CF7"/>
    <w:rsid w:val="009E73EC"/>
    <w:rsid w:val="009E7B48"/>
    <w:rsid w:val="009F0225"/>
    <w:rsid w:val="009F037D"/>
    <w:rsid w:val="009F055C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33DD"/>
    <w:rsid w:val="00A1359A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4F1"/>
    <w:rsid w:val="00A315DB"/>
    <w:rsid w:val="00A317D7"/>
    <w:rsid w:val="00A33846"/>
    <w:rsid w:val="00A34409"/>
    <w:rsid w:val="00A3442E"/>
    <w:rsid w:val="00A345F8"/>
    <w:rsid w:val="00A3502C"/>
    <w:rsid w:val="00A3518D"/>
    <w:rsid w:val="00A35805"/>
    <w:rsid w:val="00A365D4"/>
    <w:rsid w:val="00A37475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0358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1C6"/>
    <w:rsid w:val="00A63BA6"/>
    <w:rsid w:val="00A63ED5"/>
    <w:rsid w:val="00A64453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8D9"/>
    <w:rsid w:val="00A67C3C"/>
    <w:rsid w:val="00A7030E"/>
    <w:rsid w:val="00A7039D"/>
    <w:rsid w:val="00A7079C"/>
    <w:rsid w:val="00A710C6"/>
    <w:rsid w:val="00A712AA"/>
    <w:rsid w:val="00A717FF"/>
    <w:rsid w:val="00A7223B"/>
    <w:rsid w:val="00A722ED"/>
    <w:rsid w:val="00A72434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6138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6C03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401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5A02"/>
    <w:rsid w:val="00AD5AA9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1657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169F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068AF"/>
    <w:rsid w:val="00B070E4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C4D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910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A6"/>
    <w:rsid w:val="00B531CC"/>
    <w:rsid w:val="00B531DD"/>
    <w:rsid w:val="00B53308"/>
    <w:rsid w:val="00B5394A"/>
    <w:rsid w:val="00B542AC"/>
    <w:rsid w:val="00B54C57"/>
    <w:rsid w:val="00B54EEE"/>
    <w:rsid w:val="00B552A6"/>
    <w:rsid w:val="00B55D98"/>
    <w:rsid w:val="00B562E8"/>
    <w:rsid w:val="00B56429"/>
    <w:rsid w:val="00B5651B"/>
    <w:rsid w:val="00B56768"/>
    <w:rsid w:val="00B57497"/>
    <w:rsid w:val="00B57E89"/>
    <w:rsid w:val="00B60146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67D62"/>
    <w:rsid w:val="00B71419"/>
    <w:rsid w:val="00B71765"/>
    <w:rsid w:val="00B720BF"/>
    <w:rsid w:val="00B720F2"/>
    <w:rsid w:val="00B722C6"/>
    <w:rsid w:val="00B73D4D"/>
    <w:rsid w:val="00B741F1"/>
    <w:rsid w:val="00B741F6"/>
    <w:rsid w:val="00B74894"/>
    <w:rsid w:val="00B74A06"/>
    <w:rsid w:val="00B74AD7"/>
    <w:rsid w:val="00B74D2D"/>
    <w:rsid w:val="00B76477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2C9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5EC8"/>
    <w:rsid w:val="00B963F9"/>
    <w:rsid w:val="00B964D8"/>
    <w:rsid w:val="00B964DA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316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B7FC0"/>
    <w:rsid w:val="00BC0307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24B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12E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2F9E"/>
    <w:rsid w:val="00BF31E3"/>
    <w:rsid w:val="00BF3B8B"/>
    <w:rsid w:val="00BF3EB5"/>
    <w:rsid w:val="00BF4793"/>
    <w:rsid w:val="00BF4BB2"/>
    <w:rsid w:val="00BF4E22"/>
    <w:rsid w:val="00BF5280"/>
    <w:rsid w:val="00BF5600"/>
    <w:rsid w:val="00BF5821"/>
    <w:rsid w:val="00BF5923"/>
    <w:rsid w:val="00BF7791"/>
    <w:rsid w:val="00BF7EFB"/>
    <w:rsid w:val="00C00137"/>
    <w:rsid w:val="00C00FCD"/>
    <w:rsid w:val="00C010B6"/>
    <w:rsid w:val="00C01582"/>
    <w:rsid w:val="00C017BE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2A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6BBC"/>
    <w:rsid w:val="00C178BF"/>
    <w:rsid w:val="00C179C1"/>
    <w:rsid w:val="00C17C87"/>
    <w:rsid w:val="00C17D16"/>
    <w:rsid w:val="00C20E67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670B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3AC7"/>
    <w:rsid w:val="00C54B0B"/>
    <w:rsid w:val="00C54BC7"/>
    <w:rsid w:val="00C54C9F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19E1"/>
    <w:rsid w:val="00C82330"/>
    <w:rsid w:val="00C82907"/>
    <w:rsid w:val="00C82CFC"/>
    <w:rsid w:val="00C838FF"/>
    <w:rsid w:val="00C85051"/>
    <w:rsid w:val="00C850CD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4F5C"/>
    <w:rsid w:val="00CA5CDF"/>
    <w:rsid w:val="00CA633F"/>
    <w:rsid w:val="00CA6365"/>
    <w:rsid w:val="00CA642D"/>
    <w:rsid w:val="00CA6A9E"/>
    <w:rsid w:val="00CA6B02"/>
    <w:rsid w:val="00CA6EA3"/>
    <w:rsid w:val="00CA7108"/>
    <w:rsid w:val="00CA76CE"/>
    <w:rsid w:val="00CB0607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6EAD"/>
    <w:rsid w:val="00CB7378"/>
    <w:rsid w:val="00CB79A6"/>
    <w:rsid w:val="00CB7D6B"/>
    <w:rsid w:val="00CB7E09"/>
    <w:rsid w:val="00CC051A"/>
    <w:rsid w:val="00CC053E"/>
    <w:rsid w:val="00CC05B7"/>
    <w:rsid w:val="00CC1EE1"/>
    <w:rsid w:val="00CC2704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AC"/>
    <w:rsid w:val="00CD0FE4"/>
    <w:rsid w:val="00CD143A"/>
    <w:rsid w:val="00CD1AA9"/>
    <w:rsid w:val="00CD1B71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06C8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05E0"/>
    <w:rsid w:val="00D2189A"/>
    <w:rsid w:val="00D2230B"/>
    <w:rsid w:val="00D228E3"/>
    <w:rsid w:val="00D22EB6"/>
    <w:rsid w:val="00D23CDC"/>
    <w:rsid w:val="00D2421E"/>
    <w:rsid w:val="00D24385"/>
    <w:rsid w:val="00D259E2"/>
    <w:rsid w:val="00D268EB"/>
    <w:rsid w:val="00D26B77"/>
    <w:rsid w:val="00D26E40"/>
    <w:rsid w:val="00D2748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07F"/>
    <w:rsid w:val="00D572AB"/>
    <w:rsid w:val="00D575E7"/>
    <w:rsid w:val="00D576E5"/>
    <w:rsid w:val="00D5783F"/>
    <w:rsid w:val="00D6029D"/>
    <w:rsid w:val="00D60CE2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BFA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AAA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3FA5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1E03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1A0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1BA6"/>
    <w:rsid w:val="00DC245E"/>
    <w:rsid w:val="00DC2FDB"/>
    <w:rsid w:val="00DC4200"/>
    <w:rsid w:val="00DC424A"/>
    <w:rsid w:val="00DC442F"/>
    <w:rsid w:val="00DC49A9"/>
    <w:rsid w:val="00DC4CEA"/>
    <w:rsid w:val="00DC592D"/>
    <w:rsid w:val="00DC6F2D"/>
    <w:rsid w:val="00DC70D0"/>
    <w:rsid w:val="00DC7DD6"/>
    <w:rsid w:val="00DD092F"/>
    <w:rsid w:val="00DD0993"/>
    <w:rsid w:val="00DD0A80"/>
    <w:rsid w:val="00DD17FA"/>
    <w:rsid w:val="00DD2B8D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C04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3F2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57DE8"/>
    <w:rsid w:val="00E61B9C"/>
    <w:rsid w:val="00E62300"/>
    <w:rsid w:val="00E625CD"/>
    <w:rsid w:val="00E6313F"/>
    <w:rsid w:val="00E63E7D"/>
    <w:rsid w:val="00E63F54"/>
    <w:rsid w:val="00E644AB"/>
    <w:rsid w:val="00E65172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431"/>
    <w:rsid w:val="00E756EB"/>
    <w:rsid w:val="00E75D28"/>
    <w:rsid w:val="00E75F65"/>
    <w:rsid w:val="00E75F7C"/>
    <w:rsid w:val="00E7650A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B15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2C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4CDA"/>
    <w:rsid w:val="00EA5088"/>
    <w:rsid w:val="00EA5A59"/>
    <w:rsid w:val="00EA5E76"/>
    <w:rsid w:val="00EA63E7"/>
    <w:rsid w:val="00EA6443"/>
    <w:rsid w:val="00EA65F2"/>
    <w:rsid w:val="00EA69A7"/>
    <w:rsid w:val="00EA7003"/>
    <w:rsid w:val="00EB0A84"/>
    <w:rsid w:val="00EB0EBA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3B5E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C37"/>
    <w:rsid w:val="00ED5FD4"/>
    <w:rsid w:val="00ED6227"/>
    <w:rsid w:val="00ED639E"/>
    <w:rsid w:val="00ED7B71"/>
    <w:rsid w:val="00ED7C3C"/>
    <w:rsid w:val="00ED7C90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07B4B"/>
    <w:rsid w:val="00F107AA"/>
    <w:rsid w:val="00F107B2"/>
    <w:rsid w:val="00F10E17"/>
    <w:rsid w:val="00F129DE"/>
    <w:rsid w:val="00F12EC3"/>
    <w:rsid w:val="00F1304C"/>
    <w:rsid w:val="00F13D18"/>
    <w:rsid w:val="00F14699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CD2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7B"/>
    <w:rsid w:val="00F45CB5"/>
    <w:rsid w:val="00F45EE3"/>
    <w:rsid w:val="00F46280"/>
    <w:rsid w:val="00F46957"/>
    <w:rsid w:val="00F46B68"/>
    <w:rsid w:val="00F4786F"/>
    <w:rsid w:val="00F50357"/>
    <w:rsid w:val="00F504AE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4E91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5CAE"/>
    <w:rsid w:val="00F66FA1"/>
    <w:rsid w:val="00F70C82"/>
    <w:rsid w:val="00F711C0"/>
    <w:rsid w:val="00F71788"/>
    <w:rsid w:val="00F729E1"/>
    <w:rsid w:val="00F72B1B"/>
    <w:rsid w:val="00F73464"/>
    <w:rsid w:val="00F7452D"/>
    <w:rsid w:val="00F747C5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58E0"/>
    <w:rsid w:val="00F865A4"/>
    <w:rsid w:val="00F869DD"/>
    <w:rsid w:val="00F87438"/>
    <w:rsid w:val="00F90045"/>
    <w:rsid w:val="00F90508"/>
    <w:rsid w:val="00F90A6A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2D1B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7BF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13B0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192"/>
    <w:rsid w:val="00FF135A"/>
    <w:rsid w:val="00FF1DFC"/>
    <w:rsid w:val="00FF3B1D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C12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"/>
    <w:basedOn w:val="TableNormal"/>
    <w:uiPriority w:val="3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tabs>
        <w:tab w:val="clear" w:pos="360"/>
        <w:tab w:val="left" w:pos="936"/>
      </w:tabs>
      <w:autoSpaceDE w:val="0"/>
      <w:autoSpaceDN w:val="0"/>
      <w:snapToGrid w:val="0"/>
      <w:spacing w:before="0" w:after="60"/>
      <w:ind w:left="936" w:hanging="936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7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8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9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HR33RHYHUWRF-507899316-22401</_dlc_DocId>
    <_dlc_DocIdUrl xmlns="ca125759-a0e7-4469-93e0-e34bba23bda5">
      <Url>https://qualcomm.sharepoint.com/teams/pentari/_layouts/15/DocIdRedir.aspx?ID=HR33RHYHUWRF-507899316-22401</Url>
      <Description>HR33RHYHUWRF-507899316-22401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1" ma:contentTypeDescription="Create a new document." ma:contentTypeScope="" ma:versionID="0216696ab9b47d0fdd552a2c84f25a3d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b5d458cb2eb68e86b473911048504b6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B12D32-E5A4-4398-9231-1739D7CA3F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DD1896-6F74-4488-A412-940E50BE0F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A1361C-0459-4486-9F83-5B4BC319000D}">
  <ds:schemaRefs>
    <ds:schemaRef ds:uri="http://schemas.openxmlformats.org/package/2006/metadata/core-properties"/>
    <ds:schemaRef ds:uri="http://purl.org/dc/dcmitype/"/>
    <ds:schemaRef ds:uri="943a219e-757a-436b-9054-f071e3c84dcc"/>
    <ds:schemaRef ds:uri="http://purl.org/dc/terms/"/>
    <ds:schemaRef ds:uri="http://schemas.microsoft.com/office/2006/documentManagement/types"/>
    <ds:schemaRef ds:uri="ca125759-a0e7-4469-93e0-e34bba23bda5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A8DF05B-461A-48E2-9453-023F2B354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1811</Words>
  <Characters>10325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Hung Ly</cp:lastModifiedBy>
  <cp:revision>2</cp:revision>
  <cp:lastPrinted>2020-04-13T00:57:00Z</cp:lastPrinted>
  <dcterms:created xsi:type="dcterms:W3CDTF">2023-09-29T15:51:00Z</dcterms:created>
  <dcterms:modified xsi:type="dcterms:W3CDTF">2023-09-29T15:51:00Z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498d2e65-d369-43d6-bc32-dbe159b44671</vt:lpwstr>
  </property>
  <property fmtid="{D5CDD505-2E9C-101B-9397-08002B2CF9AE}" pid="14" name="MediaServiceImageTags">
    <vt:lpwstr/>
  </property>
</Properties>
</file>